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9AD" w:rsidRDefault="00240F33">
      <w:pPr>
        <w:spacing w:before="83" w:line="256" w:lineRule="auto"/>
        <w:ind w:left="180" w:right="672"/>
        <w:rPr>
          <w:sz w:val="76"/>
        </w:rPr>
      </w:pPr>
      <w:r>
        <w:rPr>
          <w:sz w:val="76"/>
        </w:rPr>
        <w:t>What is Ethics in Research &amp; Why is it Important?</w:t>
      </w:r>
    </w:p>
    <w:p w:rsidR="00E239AD" w:rsidRDefault="00240F33">
      <w:pPr>
        <w:spacing w:before="177"/>
        <w:ind w:left="180"/>
        <w:rPr>
          <w:sz w:val="58"/>
        </w:rPr>
      </w:pPr>
      <w:r>
        <w:rPr>
          <w:color w:val="1B1B1B"/>
          <w:sz w:val="58"/>
        </w:rPr>
        <w:t>by David B. Resnik, J.D., Ph.D.</w:t>
      </w:r>
    </w:p>
    <w:p w:rsidR="00E239AD" w:rsidRDefault="00BB709F">
      <w:pPr>
        <w:spacing w:before="92"/>
        <w:ind w:left="197"/>
        <w:rPr>
          <w:rFonts w:ascii="Times New Roman"/>
          <w:sz w:val="28"/>
        </w:rPr>
      </w:pPr>
      <w:r>
        <w:rPr>
          <w:noProof/>
        </w:rPr>
        <mc:AlternateContent>
          <mc:Choice Requires="wps">
            <w:drawing>
              <wp:anchor distT="0" distB="0" distL="114300" distR="114300" simplePos="0" relativeHeight="251501568" behindDoc="1" locked="0" layoutInCell="1" allowOverlap="1">
                <wp:simplePos x="0" y="0"/>
                <wp:positionH relativeFrom="page">
                  <wp:posOffset>423545</wp:posOffset>
                </wp:positionH>
                <wp:positionV relativeFrom="paragraph">
                  <wp:posOffset>71755</wp:posOffset>
                </wp:positionV>
                <wp:extent cx="7097395" cy="328930"/>
                <wp:effectExtent l="0" t="0" r="0" b="0"/>
                <wp:wrapNone/>
                <wp:docPr id="14"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739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20595" id="Rectangle 15" o:spid="_x0000_s1026" style="position:absolute;margin-left:33.35pt;margin-top:5.65pt;width:558.85pt;height:25.9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UGvwIAALwFAAAOAAAAZHJzL2Uyb0RvYy54bWysVNuO0zAQfUfiHyy/Z3Op21y06aqXDUJa&#10;YMXCB7iJ01gkdrDdpgvi3xk7bbcL+wCISEk8vpzMmXMy1zeHrkV7pjSXIsfhVYARE6WsuNjm+POn&#10;wksw0oaKirZSsBw/Mo1v5q9fXQ99xiLZyLZiCgGI0NnQ57gxps98X5cN66i+kj0TsFhL1VEDodr6&#10;laIDoHetHwXBzB+kqnolS6Y1zK7HRTx3+HXNSvOhrjUzqM0x5GbcU7nnxj79+TXNtor2DS+PadB/&#10;yKKjXMBHz1BraijaKf4bVMdLJbWszVUpO1/WNS+Z4wBswuAXNg8N7ZnjAsXR/blM+v/Blu/39wrx&#10;CrQjGAnagUYfoWpUbFuGwqkjxQ7mThtLD0Yjre+rMJms42LmLUmaeGSynHgpSZZeGEfJchotFrNb&#10;8sOerliZwS0VNXzPTjWGmT8jcZTblif2n3Aw2lOQNLQC+i6v09tl6g+9zhw36wQ3fOjvlaWg+ztZ&#10;ftFIyFUDLNlCKTk0jFZQ1RHu2QEbaDiKNsM7WUF16M5IV5VDrToLCCKig3PU49lRtk4lTMZBGk/S&#10;KUYlrE2iJJ04y0HGp9O90uYNkx2ygxwrqL1Dp3sgMpI7bXHZy5ZXBW9bF6jtZtWqsRSFu4710Jfb&#10;WmE3C2mPjYjjzEuypmFEgmWUesUsiT1SkKmXxkHiBWG6TGcBScm6cLKGJGt4VTFxx8VZ1ZD8taiB&#10;7/4dNOQ4nUaj355lry9JBu56iWTHDTSSlnc5Ts6baGaFvRWV+80N5e049umz9E/WOb2fLGSVHx20&#10;kdUjuEBJEAkaCbQ8GDRSfcNogPaRY/11RxXDqH0rwElpSIjtNy4g0ziCQF2ubC5XqCgBKscGo3G4&#10;MmOP2vWKbxv4UuhMIeQC3FdzZwzrzDEryNsG0CIcg2M7sz3oMna7npru/CcAAAD//wMAUEsDBBQA&#10;BgAIAAAAIQDalahu3QAAAAkBAAAPAAAAZHJzL2Rvd25yZXYueG1sTI/BTsMwDIbvSLxDZCRuLCkt&#10;ZStNJ4S0E3BgQ9rVa7K2onFKk27l7fFOcLS/X78/l+vZ9eJkx9B50pAsFAhLtTcdNRo+d5u7JYgQ&#10;kQz2nqyGHxtgXV1flVgYf6YPe9rGRnAJhQI1tDEOhZShbq3DsPCDJWZHPzqMPI6NNCOeudz18l6p&#10;XDrsiC+0ONiX1tZf28lpwDwz3+/H9G33OuW4ama1edgrrW9v5ucnENHO8S8MF31Wh4qdDn4iE0Sv&#10;Ic8fOcn7JAVx4ckyy0AcmKQJyKqU/z+ofgEAAP//AwBQSwECLQAUAAYACAAAACEAtoM4kv4AAADh&#10;AQAAEwAAAAAAAAAAAAAAAAAAAAAAW0NvbnRlbnRfVHlwZXNdLnhtbFBLAQItABQABgAIAAAAIQA4&#10;/SH/1gAAAJQBAAALAAAAAAAAAAAAAAAAAC8BAABfcmVscy8ucmVsc1BLAQItABQABgAIAAAAIQDd&#10;p1UGvwIAALwFAAAOAAAAAAAAAAAAAAAAAC4CAABkcnMvZTJvRG9jLnhtbFBLAQItABQABgAIAAAA&#10;IQDalahu3QAAAAkBAAAPAAAAAAAAAAAAAAAAABkFAABkcnMvZG93bnJldi54bWxQSwUGAAAAAAQA&#10;BADzAAAAIwYAAAAA&#10;" stroked="f">
                <w10:wrap anchorx="page"/>
              </v:rect>
            </w:pict>
          </mc:Fallback>
        </mc:AlternateContent>
      </w:r>
      <w:hyperlink r:id="rId4">
        <w:r w:rsidR="00240F33">
          <w:rPr>
            <w:rFonts w:ascii="Times New Roman"/>
            <w:sz w:val="28"/>
            <w:u w:val="single"/>
          </w:rPr>
          <w:t>https://www.niehs.nih.gov/research/resources/bioethics/whatis/</w:t>
        </w:r>
      </w:hyperlink>
    </w:p>
    <w:p w:rsidR="00E239AD" w:rsidRDefault="00240F33">
      <w:pPr>
        <w:pStyle w:val="BodyText"/>
        <w:spacing w:before="150"/>
        <w:ind w:left="180"/>
      </w:pPr>
      <w:r>
        <w:t>December 1, 2015</w:t>
      </w:r>
    </w:p>
    <w:p w:rsidR="00E239AD" w:rsidRDefault="00E239AD">
      <w:pPr>
        <w:pStyle w:val="BodyText"/>
        <w:spacing w:before="9"/>
        <w:rPr>
          <w:sz w:val="44"/>
        </w:rPr>
      </w:pPr>
    </w:p>
    <w:p w:rsidR="00E239AD" w:rsidRDefault="00240F33">
      <w:pPr>
        <w:spacing w:line="312" w:lineRule="auto"/>
        <w:ind w:left="180" w:right="775"/>
        <w:rPr>
          <w:i/>
          <w:sz w:val="38"/>
        </w:rPr>
      </w:pPr>
      <w:r>
        <w:rPr>
          <w:i/>
          <w:sz w:val="38"/>
        </w:rPr>
        <w:t>The ideas and opinions expressed in this essay are the author’s own and do not necessarily represent those of the NIH, NIEHS, or US government.</w:t>
      </w:r>
    </w:p>
    <w:p w:rsidR="00E239AD" w:rsidRDefault="00240F33">
      <w:pPr>
        <w:pStyle w:val="BodyText"/>
        <w:spacing w:before="377" w:line="312" w:lineRule="auto"/>
        <w:ind w:left="180" w:right="465"/>
      </w:pPr>
      <w:r>
        <w:t>When most people think of ethic</w:t>
      </w:r>
      <w:r>
        <w:t xml:space="preserve">s (or morals), they think of rules for distinguishing between right and wrong, such as the Golden Rule ("Do unto others as you would have them do unto you"), a code of professional conduct like the </w:t>
      </w:r>
      <w:r>
        <w:rPr>
          <w:color w:val="27427E"/>
          <w:u w:val="thick" w:color="416ED2"/>
        </w:rPr>
        <w:t>Hi</w:t>
      </w:r>
      <w:r>
        <w:rPr>
          <w:color w:val="27427E"/>
        </w:rPr>
        <w:t>pp</w:t>
      </w:r>
      <w:r>
        <w:rPr>
          <w:color w:val="27427E"/>
          <w:u w:val="thick" w:color="416ED2"/>
        </w:rPr>
        <w:t>ocratic Oath</w:t>
      </w:r>
      <w:r>
        <w:rPr>
          <w:color w:val="27427E"/>
        </w:rPr>
        <w:t xml:space="preserve"> </w:t>
      </w:r>
      <w:r>
        <w:t>("First of all, do no harm"), a religious</w:t>
      </w:r>
      <w:r>
        <w:t xml:space="preserve"> creed like the Ten Commandments ("Thou Shalt not kill..."), or a wise aphorisms like the sayings of Confucius. This is the most common way of defining "ethics": </w:t>
      </w:r>
      <w:r>
        <w:rPr>
          <w:b/>
        </w:rPr>
        <w:t xml:space="preserve">norms for conduct </w:t>
      </w:r>
      <w:r>
        <w:t>that distinguish between acceptable and unacceptable behavior.</w:t>
      </w:r>
    </w:p>
    <w:p w:rsidR="00E239AD" w:rsidRDefault="00240F33">
      <w:pPr>
        <w:pStyle w:val="BodyText"/>
        <w:spacing w:before="370" w:line="312" w:lineRule="auto"/>
        <w:ind w:left="180" w:right="465"/>
      </w:pPr>
      <w:r>
        <w:t>Most people l</w:t>
      </w:r>
      <w:r>
        <w:t>earn ethical norms at home, at school, in church, or in other social settings. Although most people acquire their sense of right and wrong during childhood, moral development occurs throughout life and human beings pass through different stages of growth a</w:t>
      </w:r>
      <w:r>
        <w:t>s they mature. Ethical</w:t>
      </w:r>
      <w:r>
        <w:rPr>
          <w:spacing w:val="-51"/>
        </w:rPr>
        <w:t xml:space="preserve"> </w:t>
      </w:r>
      <w:r>
        <w:t>norms are so ubiquitous that one might be tempted to regard them as simple commonsense. On the other hand, if morality were nothing more than commonsense, then why are there so many ethical disputes and issues in our society?</w:t>
      </w:r>
    </w:p>
    <w:p w:rsidR="00E239AD" w:rsidRDefault="00240F33">
      <w:pPr>
        <w:pStyle w:val="BodyText"/>
        <w:spacing w:before="371" w:line="312" w:lineRule="auto"/>
        <w:ind w:left="180" w:right="677"/>
      </w:pPr>
      <w:r>
        <w:t>One pla</w:t>
      </w:r>
      <w:r>
        <w:t>usible explanation of these disagreements is that all people</w:t>
      </w:r>
      <w:r>
        <w:rPr>
          <w:spacing w:val="-52"/>
        </w:rPr>
        <w:t xml:space="preserve"> </w:t>
      </w:r>
      <w:r>
        <w:t xml:space="preserve">recognize some common ethical norms but interpret, apply, and balance them in different ways </w:t>
      </w:r>
      <w:proofErr w:type="gramStart"/>
      <w:r>
        <w:t>in light of</w:t>
      </w:r>
      <w:proofErr w:type="gramEnd"/>
      <w:r>
        <w:t xml:space="preserve"> their own values and life experiences. For example, two people could agree that murder is </w:t>
      </w:r>
      <w:r>
        <w:t>wrong but disagree about the morality</w:t>
      </w:r>
    </w:p>
    <w:p w:rsidR="00E239AD" w:rsidRDefault="00E239AD">
      <w:pPr>
        <w:spacing w:line="312" w:lineRule="auto"/>
        <w:sectPr w:rsidR="00E239AD">
          <w:type w:val="continuous"/>
          <w:pgSz w:w="14400" w:h="18340"/>
          <w:pgMar w:top="100" w:right="200" w:bottom="280" w:left="500" w:header="720" w:footer="720" w:gutter="0"/>
          <w:cols w:space="720"/>
        </w:sectPr>
      </w:pPr>
    </w:p>
    <w:p w:rsidR="00E239AD" w:rsidRDefault="00240F33">
      <w:pPr>
        <w:pStyle w:val="BodyText"/>
        <w:spacing w:before="51" w:line="312" w:lineRule="auto"/>
        <w:ind w:left="180" w:right="465"/>
      </w:pPr>
      <w:r>
        <w:lastRenderedPageBreak/>
        <w:t>of abortion because they have different understandings of what it means to be a human being.</w:t>
      </w:r>
    </w:p>
    <w:p w:rsidR="00E239AD" w:rsidRDefault="00E239AD">
      <w:pPr>
        <w:pStyle w:val="BodyText"/>
        <w:spacing w:before="3"/>
        <w:rPr>
          <w:sz w:val="33"/>
        </w:rPr>
      </w:pPr>
    </w:p>
    <w:p w:rsidR="00E239AD" w:rsidRDefault="00240F33">
      <w:pPr>
        <w:pStyle w:val="BodyText"/>
        <w:spacing w:line="312" w:lineRule="auto"/>
        <w:ind w:left="180" w:right="465"/>
      </w:pPr>
      <w:r>
        <w:t>Most societies also have legal rules that govern behavior, but ethical norms tend to be broader and more inf</w:t>
      </w:r>
      <w:r>
        <w:t>ormal than laws. Although most societies use laws to enforce widely accepted moral standards and ethical and legal rules use similar concepts, ethics and law are not the same. An action may be legal but unethical or illegal but ethical. We can also use eth</w:t>
      </w:r>
      <w:r>
        <w:t>ical concepts and principles to criticize, evaluate, propose, or interpret laws. Indeed, in the last century, many social reformers have urged citizens to disobey laws they regarded as immoral or unjust laws. Peaceful civil disobedience is an ethical way o</w:t>
      </w:r>
      <w:r>
        <w:t>f protesting laws or expressing political viewpoints.</w:t>
      </w:r>
    </w:p>
    <w:p w:rsidR="00E239AD" w:rsidRDefault="00240F33">
      <w:pPr>
        <w:pStyle w:val="BodyText"/>
        <w:spacing w:before="369" w:line="312" w:lineRule="auto"/>
        <w:ind w:left="180" w:right="672"/>
      </w:pPr>
      <w:r>
        <w:t xml:space="preserve">Another way of defining 'ethics' focuses on the </w:t>
      </w:r>
      <w:r>
        <w:rPr>
          <w:b/>
        </w:rPr>
        <w:t xml:space="preserve">disciplines that study </w:t>
      </w:r>
      <w:r>
        <w:t xml:space="preserve">standards of conduct, such as philosophy, theology, law, psychology, or sociology. For example, a </w:t>
      </w:r>
      <w:r>
        <w:rPr>
          <w:color w:val="27427E"/>
          <w:u w:val="thick" w:color="416ED2"/>
        </w:rPr>
        <w:t>"medical ethicist"</w:t>
      </w:r>
      <w:r>
        <w:rPr>
          <w:color w:val="27427E"/>
        </w:rPr>
        <w:t xml:space="preserve"> </w:t>
      </w:r>
      <w:r>
        <w:t xml:space="preserve">is someone who studies ethical standards in medicine. One may also define ethics as a </w:t>
      </w:r>
      <w:r>
        <w:rPr>
          <w:b/>
        </w:rPr>
        <w:t xml:space="preserve">method, procedure, or perspective </w:t>
      </w:r>
      <w:r>
        <w:t>for deciding how to</w:t>
      </w:r>
      <w:r>
        <w:t xml:space="preserve"> act and for analyzing complex problems and issues. For instance, in considering a complex issue like </w:t>
      </w:r>
      <w:r>
        <w:rPr>
          <w:color w:val="27427E"/>
        </w:rPr>
        <w:t>g</w:t>
      </w:r>
      <w:r>
        <w:rPr>
          <w:color w:val="27427E"/>
          <w:u w:val="thick" w:color="416ED2"/>
        </w:rPr>
        <w:t>lobal warmin</w:t>
      </w:r>
      <w:r>
        <w:rPr>
          <w:color w:val="27427E"/>
        </w:rPr>
        <w:t>g</w:t>
      </w:r>
      <w:r>
        <w:t>, one may take an economic, ecological, political, or ethical perspective on the problem. While an economist might examine the cost and bene</w:t>
      </w:r>
      <w:r>
        <w:t>fits of various policies related to global warming, an environmental ethicist could examine the ethical values and principles at stake.</w:t>
      </w:r>
    </w:p>
    <w:p w:rsidR="00E239AD" w:rsidRDefault="00E239AD">
      <w:pPr>
        <w:pStyle w:val="BodyText"/>
        <w:spacing w:before="10"/>
        <w:rPr>
          <w:sz w:val="33"/>
        </w:rPr>
      </w:pPr>
    </w:p>
    <w:p w:rsidR="00E239AD" w:rsidRDefault="00240F33">
      <w:pPr>
        <w:pStyle w:val="BodyText"/>
        <w:spacing w:line="312" w:lineRule="auto"/>
        <w:ind w:left="180" w:right="672" w:hanging="1"/>
      </w:pPr>
      <w:r>
        <w:t xml:space="preserve">Many different disciplines, </w:t>
      </w:r>
      <w:r>
        <w:rPr>
          <w:color w:val="27427E"/>
          <w:u w:val="thick" w:color="416ED2"/>
        </w:rPr>
        <w:t>institutions</w:t>
      </w:r>
      <w:r>
        <w:t xml:space="preserve">, and professions have standards for behavior that suit their </w:t>
      </w:r>
      <w:proofErr w:type="gramStart"/>
      <w:r>
        <w:t>particular aims</w:t>
      </w:r>
      <w:proofErr w:type="gramEnd"/>
      <w:r>
        <w:t xml:space="preserve"> a</w:t>
      </w:r>
      <w:r>
        <w:t>nd goals. These standards also help members of the discipline to coordinate their actions or activities and to establish the public's trust of the discipline. For instance, ethical standards govern conduct in medicine, law, engineering, and business. Ethic</w:t>
      </w:r>
      <w:r>
        <w:t xml:space="preserve">al norms also serve the aims or goals of research and apply to </w:t>
      </w:r>
      <w:r>
        <w:rPr>
          <w:color w:val="27427E"/>
        </w:rPr>
        <w:t>p</w:t>
      </w:r>
      <w:r>
        <w:rPr>
          <w:color w:val="27427E"/>
          <w:u w:val="thick" w:color="416ED2"/>
        </w:rPr>
        <w:t>eo</w:t>
      </w:r>
      <w:r>
        <w:rPr>
          <w:color w:val="27427E"/>
        </w:rPr>
        <w:t>p</w:t>
      </w:r>
      <w:r>
        <w:rPr>
          <w:color w:val="27427E"/>
          <w:u w:val="thick" w:color="416ED2"/>
        </w:rPr>
        <w:t>le who conduct</w:t>
      </w:r>
      <w:r>
        <w:rPr>
          <w:color w:val="27427E"/>
        </w:rPr>
        <w:t xml:space="preserve"> </w:t>
      </w:r>
      <w:r>
        <w:rPr>
          <w:color w:val="27427E"/>
          <w:u w:val="thick" w:color="416ED2"/>
        </w:rPr>
        <w:t>scientific research</w:t>
      </w:r>
      <w:r>
        <w:rPr>
          <w:color w:val="27427E"/>
        </w:rPr>
        <w:t xml:space="preserve"> </w:t>
      </w:r>
      <w:r>
        <w:t>or other scholarly or creative activities. There is even a specialized discipline, research ethics, which studies these norms. See</w:t>
      </w:r>
    </w:p>
    <w:p w:rsidR="00E239AD" w:rsidRDefault="00E239AD">
      <w:pPr>
        <w:spacing w:line="312" w:lineRule="auto"/>
        <w:sectPr w:rsidR="00E239AD">
          <w:pgSz w:w="14400" w:h="18340"/>
          <w:pgMar w:top="0" w:right="200" w:bottom="280" w:left="500" w:header="720" w:footer="720" w:gutter="0"/>
          <w:cols w:space="720"/>
        </w:sectPr>
      </w:pPr>
    </w:p>
    <w:p w:rsidR="00E239AD" w:rsidRDefault="00240F33">
      <w:pPr>
        <w:pStyle w:val="BodyText"/>
        <w:spacing w:before="71" w:line="312" w:lineRule="auto"/>
        <w:ind w:left="180" w:right="732"/>
      </w:pPr>
      <w:r>
        <w:lastRenderedPageBreak/>
        <w:t xml:space="preserve">There are several reasons why it is important to adhere to ethical norms in research. First, norms </w:t>
      </w:r>
      <w:r>
        <w:rPr>
          <w:b/>
        </w:rPr>
        <w:t xml:space="preserve">promote the </w:t>
      </w:r>
      <w:r>
        <w:rPr>
          <w:color w:val="27427E"/>
          <w:u w:val="thick" w:color="416ED2"/>
        </w:rPr>
        <w:t>aims of research</w:t>
      </w:r>
      <w:r>
        <w:t xml:space="preserve">, such as knowledge, truth, and avoidance of error. For example, prohibitions against </w:t>
      </w:r>
      <w:r>
        <w:rPr>
          <w:color w:val="27427E"/>
          <w:u w:val="thick" w:color="416ED2"/>
        </w:rPr>
        <w:t>fabricatin</w:t>
      </w:r>
      <w:r>
        <w:rPr>
          <w:color w:val="27427E"/>
        </w:rPr>
        <w:t>g</w:t>
      </w:r>
      <w:r>
        <w:t>, falsifying, or misrepresenting research data promote the truth and minimize error.</w:t>
      </w:r>
    </w:p>
    <w:p w:rsidR="00E239AD" w:rsidRDefault="00240F33">
      <w:pPr>
        <w:pStyle w:val="BodyText"/>
        <w:spacing w:before="374" w:line="312" w:lineRule="auto"/>
        <w:ind w:left="180" w:right="487"/>
      </w:pPr>
      <w:r>
        <w:t>Second, since research often involves a great deal of coop</w:t>
      </w:r>
      <w:r>
        <w:t xml:space="preserve">eration and coordination among many different people in different disciplines and institutions, ethical standards promote the </w:t>
      </w:r>
      <w:r>
        <w:rPr>
          <w:b/>
        </w:rPr>
        <w:t>values that are essential to collaborative work</w:t>
      </w:r>
      <w:r>
        <w:t>, such as trust, accountability, mutual respect, and fairness. For example, many et</w:t>
      </w:r>
      <w:r>
        <w:t xml:space="preserve">hical norms in research, such as </w:t>
      </w:r>
      <w:r>
        <w:rPr>
          <w:color w:val="27427E"/>
        </w:rPr>
        <w:t>g</w:t>
      </w:r>
      <w:r>
        <w:rPr>
          <w:color w:val="27427E"/>
          <w:u w:val="thick" w:color="416ED2"/>
        </w:rPr>
        <w:t>uidelines for</w:t>
      </w:r>
      <w:r>
        <w:rPr>
          <w:color w:val="27427E"/>
        </w:rPr>
        <w:t xml:space="preserve"> </w:t>
      </w:r>
      <w:r>
        <w:rPr>
          <w:color w:val="27427E"/>
          <w:u w:val="thick" w:color="416ED2"/>
        </w:rPr>
        <w:t>authorshi</w:t>
      </w:r>
      <w:r>
        <w:rPr>
          <w:color w:val="27427E"/>
        </w:rPr>
        <w:t>p</w:t>
      </w:r>
      <w:r>
        <w:t xml:space="preserve">, copyright and </w:t>
      </w:r>
      <w:r>
        <w:rPr>
          <w:color w:val="27427E"/>
        </w:rPr>
        <w:t>p</w:t>
      </w:r>
      <w:r>
        <w:rPr>
          <w:color w:val="27427E"/>
          <w:u w:val="thick" w:color="416ED2"/>
        </w:rPr>
        <w:t>atentin</w:t>
      </w:r>
      <w:r>
        <w:rPr>
          <w:color w:val="27427E"/>
        </w:rPr>
        <w:t>g</w:t>
      </w:r>
      <w:r>
        <w:rPr>
          <w:color w:val="27427E"/>
          <w:u w:val="thick" w:color="416ED2"/>
        </w:rPr>
        <w:t xml:space="preserve"> </w:t>
      </w:r>
      <w:r>
        <w:rPr>
          <w:color w:val="27427E"/>
        </w:rPr>
        <w:t>p</w:t>
      </w:r>
      <w:r>
        <w:rPr>
          <w:color w:val="27427E"/>
          <w:u w:val="thick" w:color="416ED2"/>
        </w:rPr>
        <w:t>olicies</w:t>
      </w:r>
      <w:r>
        <w:t>, data sharing policies, and confidentiality rules in peer review, are designed to protect intellectual property interests while encouraging collaboration. Most res</w:t>
      </w:r>
      <w:r>
        <w:t>earchers want to receive credit for their contributions and do not want to have their ideas stolen or disclosed prematurely.</w:t>
      </w:r>
    </w:p>
    <w:p w:rsidR="00E239AD" w:rsidRDefault="00E239AD">
      <w:pPr>
        <w:pStyle w:val="BodyText"/>
        <w:spacing w:before="1"/>
        <w:rPr>
          <w:sz w:val="34"/>
        </w:rPr>
      </w:pPr>
    </w:p>
    <w:p w:rsidR="00E239AD" w:rsidRDefault="00240F33">
      <w:pPr>
        <w:pStyle w:val="BodyText"/>
        <w:spacing w:line="312" w:lineRule="auto"/>
        <w:ind w:left="180" w:right="605"/>
      </w:pPr>
      <w:r>
        <w:t xml:space="preserve">Third, many of the ethical norms help to ensure that researchers can be held </w:t>
      </w:r>
      <w:r>
        <w:rPr>
          <w:b/>
        </w:rPr>
        <w:t>accountable to the public</w:t>
      </w:r>
      <w:r>
        <w:t>. For instance, federal poli</w:t>
      </w:r>
      <w:r>
        <w:t xml:space="preserve">cies on research misconduct, conflicts of interest, the </w:t>
      </w:r>
      <w:r>
        <w:rPr>
          <w:color w:val="27427E"/>
          <w:u w:val="thick" w:color="416ED2"/>
        </w:rPr>
        <w:t xml:space="preserve">human </w:t>
      </w:r>
      <w:proofErr w:type="gramStart"/>
      <w:r>
        <w:rPr>
          <w:color w:val="27427E"/>
          <w:u w:val="thick" w:color="416ED2"/>
        </w:rPr>
        <w:t>sub</w:t>
      </w:r>
      <w:r>
        <w:rPr>
          <w:color w:val="27427E"/>
        </w:rPr>
        <w:t>j</w:t>
      </w:r>
      <w:r>
        <w:rPr>
          <w:color w:val="27427E"/>
          <w:u w:val="thick" w:color="416ED2"/>
        </w:rPr>
        <w:t>ects</w:t>
      </w:r>
      <w:proofErr w:type="gramEnd"/>
      <w:r>
        <w:rPr>
          <w:color w:val="27427E"/>
          <w:u w:val="thick" w:color="416ED2"/>
        </w:rPr>
        <w:t xml:space="preserve"> </w:t>
      </w:r>
      <w:r>
        <w:rPr>
          <w:color w:val="27427E"/>
        </w:rPr>
        <w:t>p</w:t>
      </w:r>
      <w:r>
        <w:rPr>
          <w:color w:val="27427E"/>
          <w:u w:val="thick" w:color="416ED2"/>
        </w:rPr>
        <w:t>rotections</w:t>
      </w:r>
      <w:r>
        <w:t xml:space="preserve">, and </w:t>
      </w:r>
      <w:r>
        <w:rPr>
          <w:color w:val="27427E"/>
          <w:u w:val="thick" w:color="416ED2"/>
        </w:rPr>
        <w:t>animal</w:t>
      </w:r>
      <w:r>
        <w:rPr>
          <w:color w:val="27427E"/>
        </w:rPr>
        <w:t xml:space="preserve"> </w:t>
      </w:r>
      <w:r>
        <w:rPr>
          <w:color w:val="27427E"/>
          <w:u w:val="thick" w:color="416ED2"/>
        </w:rPr>
        <w:t>care and use</w:t>
      </w:r>
      <w:r>
        <w:rPr>
          <w:color w:val="27427E"/>
        </w:rPr>
        <w:t xml:space="preserve"> </w:t>
      </w:r>
      <w:r>
        <w:t>are necessary in order to make sure that researchers who are funded by public money can be held accountable to the public.</w:t>
      </w:r>
    </w:p>
    <w:p w:rsidR="00E239AD" w:rsidRDefault="00240F33">
      <w:pPr>
        <w:pStyle w:val="BodyText"/>
        <w:spacing w:before="373" w:line="312" w:lineRule="auto"/>
        <w:ind w:left="180" w:right="1071"/>
      </w:pPr>
      <w:r>
        <w:t xml:space="preserve">Fourth, ethical norms in </w:t>
      </w:r>
      <w:r>
        <w:t xml:space="preserve">research also help to build </w:t>
      </w:r>
      <w:r>
        <w:rPr>
          <w:b/>
        </w:rPr>
        <w:t xml:space="preserve">public support </w:t>
      </w:r>
      <w:r>
        <w:t>for research. People are more likely to fund a research project if they can trust the quality and integrity of research.</w:t>
      </w:r>
    </w:p>
    <w:p w:rsidR="00E239AD" w:rsidRDefault="00240F33">
      <w:pPr>
        <w:pStyle w:val="BodyText"/>
        <w:spacing w:before="377" w:line="312" w:lineRule="auto"/>
        <w:ind w:left="180" w:right="465"/>
      </w:pPr>
      <w:r>
        <w:t xml:space="preserve">Finally, many of the norms of research promote a variety of other important </w:t>
      </w:r>
      <w:r>
        <w:rPr>
          <w:b/>
        </w:rPr>
        <w:t>moral and social</w:t>
      </w:r>
      <w:r>
        <w:rPr>
          <w:b/>
        </w:rPr>
        <w:t xml:space="preserve"> values</w:t>
      </w:r>
      <w:r>
        <w:t>, such as social responsibility, human rights, animal welfare, compliance with the law, and public health and safety.</w:t>
      </w:r>
      <w:r>
        <w:rPr>
          <w:spacing w:val="-53"/>
        </w:rPr>
        <w:t xml:space="preserve"> </w:t>
      </w:r>
      <w:r>
        <w:t>Ethical lapses in research can significantly harm human and animal subjects, students, and the public. For example, a researcher wh</w:t>
      </w:r>
      <w:r>
        <w:t>o fabricates data in a</w:t>
      </w:r>
    </w:p>
    <w:p w:rsidR="00E239AD" w:rsidRDefault="00E239AD">
      <w:pPr>
        <w:spacing w:line="312" w:lineRule="auto"/>
        <w:sectPr w:rsidR="00E239AD">
          <w:pgSz w:w="14400" w:h="18340"/>
          <w:pgMar w:top="920" w:right="200" w:bottom="0" w:left="500" w:header="720" w:footer="720" w:gutter="0"/>
          <w:cols w:space="720"/>
        </w:sectPr>
      </w:pPr>
    </w:p>
    <w:p w:rsidR="00E239AD" w:rsidRDefault="00240F33">
      <w:pPr>
        <w:pStyle w:val="BodyText"/>
        <w:spacing w:before="51" w:line="312" w:lineRule="auto"/>
        <w:ind w:left="180" w:right="888"/>
      </w:pPr>
      <w:r>
        <w:lastRenderedPageBreak/>
        <w:t>clinical trial may harm or even kill patients, and a researcher who fails to abide by regulations and guidelines relating to radiation or biological safety may jeopardize his health and safety or the health and safety o</w:t>
      </w:r>
      <w:r>
        <w:t>f staff and students.</w:t>
      </w:r>
    </w:p>
    <w:p w:rsidR="00E239AD" w:rsidRDefault="00E239AD">
      <w:pPr>
        <w:pStyle w:val="BodyText"/>
        <w:spacing w:before="10"/>
        <w:rPr>
          <w:sz w:val="34"/>
        </w:rPr>
      </w:pPr>
    </w:p>
    <w:p w:rsidR="00E239AD" w:rsidRDefault="00240F33">
      <w:pPr>
        <w:ind w:left="180"/>
        <w:rPr>
          <w:b/>
          <w:sz w:val="40"/>
        </w:rPr>
      </w:pPr>
      <w:r>
        <w:rPr>
          <w:b/>
          <w:sz w:val="40"/>
        </w:rPr>
        <w:t>Codes and Policies for Research Ethics</w:t>
      </w:r>
    </w:p>
    <w:p w:rsidR="00E239AD" w:rsidRDefault="00E239AD">
      <w:pPr>
        <w:pStyle w:val="BodyText"/>
        <w:spacing w:before="4"/>
        <w:rPr>
          <w:b/>
          <w:sz w:val="44"/>
        </w:rPr>
      </w:pPr>
    </w:p>
    <w:p w:rsidR="00E239AD" w:rsidRDefault="00BB709F">
      <w:pPr>
        <w:pStyle w:val="BodyText"/>
        <w:spacing w:line="312" w:lineRule="auto"/>
        <w:ind w:left="180" w:right="643"/>
      </w:pPr>
      <w:r>
        <w:rPr>
          <w:noProof/>
        </w:rPr>
        <mc:AlternateContent>
          <mc:Choice Requires="wps">
            <w:drawing>
              <wp:anchor distT="0" distB="0" distL="114300" distR="114300" simplePos="0" relativeHeight="251502592" behindDoc="1" locked="0" layoutInCell="1" allowOverlap="1">
                <wp:simplePos x="0" y="0"/>
                <wp:positionH relativeFrom="page">
                  <wp:posOffset>3187700</wp:posOffset>
                </wp:positionH>
                <wp:positionV relativeFrom="paragraph">
                  <wp:posOffset>1660525</wp:posOffset>
                </wp:positionV>
                <wp:extent cx="33020" cy="15240"/>
                <wp:effectExtent l="0" t="0" r="0" b="0"/>
                <wp:wrapNone/>
                <wp:docPr id="13"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542D1" id="Rectangle 14" o:spid="_x0000_s1026" style="position:absolute;margin-left:251pt;margin-top:130.75pt;width:2.6pt;height:1.2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DEvQIAALkFAAAOAAAAZHJzL2Uyb0RvYy54bWysVFtv0zAUfkfiP1h+z3Kp2ybR0qmXFSEN&#10;mBj8ADd2GovEDrbbdCD+O8dO23WwB0BUqnN8OznfJef65tA2aM+1EUoWOL6KMOKyVEzIbYE/f1oH&#10;KUbGUslooyQv8CM3+Gb2+tV13+U8UbVqGNcIkkiT912Ba2u7PAxNWfOWmivVcQmbldIttTDV25Bp&#10;2kP2tgmTKJqEvdKs06rkxsDqatjEM5+/qnhpP1SV4RY1BYbarB+1HzduDGfXNN9q2tWiPJZB/6GK&#10;lgoJLz2nWlFL0U6L31K1otTKqMpelaoNVVWJknsMgCaOfkHzUNOOeyxAjunONJn/l7Z8v7/XSDDQ&#10;boSRpC1o9BFYo3LbcBQTD4of7J2xDh5EA6zvyzgdrabrSbAgWRqQ0WIUZCRdBPE0SRfjZD6f3JIf&#10;7jbjZQ5/pakVe37iGFb+DMRRbkfPNHzKg9GegqSxEzD0dZ2evtKw70zusTkn+PChu9cOgunuVPnF&#10;IKmWNaDkc61VX3PKgNUh3bMLbmLgKtr07xQDdujOKs/KodKtSwgiooN31OPZUY6nEhZHoygB25Ww&#10;E48T4v0G5Z6udtrYN1y1yAUF1kC8T033gGJAdjriS1eNYGvRNH6it5tlowceSDy5XSVHMszlsUa6&#10;w1K5a0PGYeUlTbMYSlwkWbCepNOArMk4yKZRGkRxtsgmEcnIau01jUleC8a4vBPyLGlM/lrRKPQf&#10;DuoLnI2Tscf+rHpzCTLyv5dAtsJCF2lEW+D0fIjmTtVbyfw3bqlohjikz8o/+eb0fPKPk32wz0ax&#10;R7CAViASyAn9DoJa6W8Y9dA7Cmy+7qjmGDVvJdgoiwlIjayfkPHUWUBf7mwud6gsIVWBLUZDuLRD&#10;g9p1WmxreFPsiZFqDtarhDeGs+VQFdTtJtAfPIJjL3MN6HLuTz113NlPAAAA//8DAFBLAwQUAAYA&#10;CAAAACEAvSMgxuAAAAALAQAADwAAAGRycy9kb3ducmV2LnhtbEyPzU7DMBCE70i8g7VIXBC1E5RQ&#10;QpwKUSEEF2jLAzj2kkT4J8q6beDpcU9wnJ3R7Df1anaWHXCiIXgJ2UIAQ6+DGXwn4WP3dL0ERlF5&#10;o2zwKOEbCVbN+VmtKhOOfoOHbexYKvFUKQl9jGPFOekenaJFGNEn7zNMTsUkp46bSR1TubM8F6Lk&#10;Tg0+fejViI896q/t3kmw2Y8uXt9f1m9EZr1pn8mWV1rKy4v54R5YxDn+heGEn9ChSUxt2HtDzEoo&#10;RJ62RAl5mRXAUqIQtzmw9nS5uQPe1Pz/huYXAAD//wMAUEsBAi0AFAAGAAgAAAAhALaDOJL+AAAA&#10;4QEAABMAAAAAAAAAAAAAAAAAAAAAAFtDb250ZW50X1R5cGVzXS54bWxQSwECLQAUAAYACAAAACEA&#10;OP0h/9YAAACUAQAACwAAAAAAAAAAAAAAAAAvAQAAX3JlbHMvLnJlbHNQSwECLQAUAAYACAAAACEA&#10;8kzQxL0CAAC5BQAADgAAAAAAAAAAAAAAAAAuAgAAZHJzL2Uyb0RvYy54bWxQSwECLQAUAAYACAAA&#10;ACEAvSMgxuAAAAALAQAADwAAAAAAAAAAAAAAAAAXBQAAZHJzL2Rvd25yZXYueG1sUEsFBgAAAAAE&#10;AAQA8wAAACQGAAAAAA==&#10;" fillcolor="#416ed2" stroked="f">
                <w10:wrap anchorx="page"/>
              </v:rect>
            </w:pict>
          </mc:Fallback>
        </mc:AlternateContent>
      </w:r>
      <w:r>
        <w:rPr>
          <w:noProof/>
        </w:rPr>
        <mc:AlternateContent>
          <mc:Choice Requires="wps">
            <w:drawing>
              <wp:anchor distT="0" distB="0" distL="114300" distR="114300" simplePos="0" relativeHeight="251503616" behindDoc="1" locked="0" layoutInCell="1" allowOverlap="1">
                <wp:simplePos x="0" y="0"/>
                <wp:positionH relativeFrom="page">
                  <wp:posOffset>7497445</wp:posOffset>
                </wp:positionH>
                <wp:positionV relativeFrom="paragraph">
                  <wp:posOffset>1660525</wp:posOffset>
                </wp:positionV>
                <wp:extent cx="33020" cy="15240"/>
                <wp:effectExtent l="0" t="0" r="0" b="0"/>
                <wp:wrapNone/>
                <wp:docPr id="12"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3483B" id="Rectangle 13" o:spid="_x0000_s1026" style="position:absolute;margin-left:590.35pt;margin-top:130.75pt;width:2.6pt;height:1.2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EXvQIAALkFAAAOAAAAZHJzL2Uyb0RvYy54bWysVFtv0zAUfkfiP1h+z3Kp2ybR0qmXFSEN&#10;mBj8ADd2GovEDrbbdCD+O8dO23WwB0BUqnN8OznfJef65tA2aM+1EUoWOL6KMOKyVEzIbYE/f1oH&#10;KUbGUslooyQv8CM3+Gb2+tV13+U8UbVqGNcIkkiT912Ba2u7PAxNWfOWmivVcQmbldIttTDV25Bp&#10;2kP2tgmTKJqEvdKs06rkxsDqatjEM5+/qnhpP1SV4RY1BYbarB+1HzduDGfXNN9q2tWiPJZB/6GK&#10;lgoJLz2nWlFL0U6L31K1otTKqMpelaoNVVWJknsMgCaOfkHzUNOOeyxAjunONJn/l7Z8v7/XSDDQ&#10;LsFI0hY0+gisUbltOIpHHhQ/2DtjHTyIBljfl3E6Wk3Xk2BBsjQgo8UoyEi6COJpki7GyXw+uSU/&#10;3G3Gyxz+SlMr9vzEMaz8GYij3I6eafiUB6M9BUljJ2Do6zo9faVh35ncY3NO8OFDd68dBNPdqfKL&#10;QVIta0DJ51qrvuaUAatDumcX3MTAVbTp3ykG7NCdVZ6VQ6VblxBERAfvqMezoxxPJSyORlECtith&#10;Jx4nxPsNyj1d7bSxb7hqkQsKrIF4n5ruAcWA7HTEl64awdaiafxEbzfLRg88kHhyu0qOZJjLY410&#10;h6Vy14aMw8pLmmYxlLhIsmA9SacBWZNxkE2jNIjibJFNIpKR1dprGpO8FoxxeSfkWdKY/LWiUeg/&#10;HNQXOBsnY4/9WfXmEmTkfy+BbIWFLtKItsDp+RDNnaq3kvlv3FLRDHFIn5V/8s3p+eQfJ/tgn41i&#10;j2ABrUAkkBP6HQS10t8w6qF3FNh83VHNMWreSrBRFhOQGlk/IeOps4C+3Nlc7lBZQqoCW4yGcGmH&#10;BrXrtNjW8KbYEyPVHKxXCW8MZ8uhKqjbTaA/eATHXuYa0OXcn3rquLOfAAAA//8DAFBLAwQUAAYA&#10;CAAAACEALCkKu+EAAAANAQAADwAAAGRycy9kb3ducmV2LnhtbEyPy07DMBBF90j8gzVIbBB1UpSQ&#10;hjgVokIINtDHBzj2kETY4yh228DX46xgeWeO7pyp1pM17ISj7x0JSBcJMCTldE+tgMP++bYA5oMk&#10;LY0jFPCNHtb15UUlS+3OtMXTLrQslpAvpYAuhKHk3KsOrfQLNyDF3acbrQwxji3XozzHcmv4Mkly&#10;bmVP8UInB3zqUH3tjlaASX9U9vbxunn3Xm+2zYs3+Y0S4vpqenwAFnAKfzDM+lEd6ujUuCNpz0zM&#10;aZHcR1bAMk8zYDOSFtkKWDOP7lbA64r//6L+BQAA//8DAFBLAQItABQABgAIAAAAIQC2gziS/gAA&#10;AOEBAAATAAAAAAAAAAAAAAAAAAAAAABbQ29udGVudF9UeXBlc10ueG1sUEsBAi0AFAAGAAgAAAAh&#10;ADj9If/WAAAAlAEAAAsAAAAAAAAAAAAAAAAALwEAAF9yZWxzLy5yZWxzUEsBAi0AFAAGAAgAAAAh&#10;AMrW8Re9AgAAuQUAAA4AAAAAAAAAAAAAAAAALgIAAGRycy9lMm9Eb2MueG1sUEsBAi0AFAAGAAgA&#10;AAAhACwpCrvhAAAADQEAAA8AAAAAAAAAAAAAAAAAFwUAAGRycy9kb3ducmV2LnhtbFBLBQYAAAAA&#10;BAAEAPMAAAAlBgAAAAA=&#10;" fillcolor="#416ed2" stroked="f">
                <w10:wrap anchorx="page"/>
              </v:rect>
            </w:pict>
          </mc:Fallback>
        </mc:AlternateContent>
      </w:r>
      <w:r>
        <w:rPr>
          <w:noProof/>
        </w:rPr>
        <mc:AlternateContent>
          <mc:Choice Requires="wps">
            <w:drawing>
              <wp:anchor distT="0" distB="0" distL="114300" distR="114300" simplePos="0" relativeHeight="251504640" behindDoc="1" locked="0" layoutInCell="1" allowOverlap="1">
                <wp:simplePos x="0" y="0"/>
                <wp:positionH relativeFrom="page">
                  <wp:posOffset>3816985</wp:posOffset>
                </wp:positionH>
                <wp:positionV relativeFrom="paragraph">
                  <wp:posOffset>2016125</wp:posOffset>
                </wp:positionV>
                <wp:extent cx="33020" cy="15240"/>
                <wp:effectExtent l="0" t="0" r="0" b="0"/>
                <wp:wrapNone/>
                <wp:docPr id="11"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BE5BE" id="Rectangle 12" o:spid="_x0000_s1026" style="position:absolute;margin-left:300.55pt;margin-top:158.75pt;width:2.6pt;height:1.2pt;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9vQIAALkFAAAOAAAAZHJzL2Uyb0RvYy54bWysVFtv0zAUfkfiP1h+zxKnaZtES6deVoQ0&#10;YGLwA9zEaSwcO9hu04H47xw7bdfBHgBRqc7x7eR8l5zrm0Mr0J5pw5UsMLmKMGKyVBWX2wJ//rQO&#10;UoyMpbKiQklW4Edm8M3s9avrvstZrBolKqYRJJEm77sCN9Z2eRiasmEtNVeqYxI2a6VbamGqt2Gl&#10;aQ/ZWxHGUTQJe6WrTquSGQOrq2ETz3z+umal/VDXhlkkCgy1WT9qP27cGM6uab7VtGt4eSyD/kMV&#10;LeUSXnpOtaKWop3mv6VqeamVUbW9KlUbqrrmJfMYAA2JfkHz0NCOeSxAjunONJn/l7Z8v7/XiFeg&#10;HcFI0hY0+gisUbkVDJHYg2IHe2esgwfRAOv7kqSj1XQ9CRZJlgbJaDEKsiRdBGQap4txPJ9PbpMf&#10;7nbFyhz+SlPL9+zEMaz8GYij3I6eafiUB6M9BUmJEzD0dZ2evtKw70zusTkn+PChu9cOgunuVPnF&#10;IKmWDaBkc61V3zBaAatDumcX3MTAVbTp36kK2KE7qzwrh1q3LiGIiA7eUY9nRzmeSlgcjaIYbFfC&#10;DhnHifcblHu62mlj3zDVIhcUWAPxPjXdA4oB2emIL10JXq25EH6it5ul0AMPCZncruIjGebymJDu&#10;sFTu2pBxWHlJ04xAiYs4C9aTdBok62QcZNMoDSKSLbJJlGTJau01JUne8Kpi8o7Ls6Qk+WtFo9B/&#10;OKgvcDaOxx77s+rNJcjI/14C2XILXUTwtsDp+RDNnaq3svLfuKVcDHFIn5V/8s3p+eQfJ/tgn42q&#10;HsECWoFIICf0Owgapb9h1EPvKLD5uqOaYSTeSrBRRhKQGlk/ScZTZwF9ubO53KGyhFQFthgN4dIO&#10;DWrXab5t4E3EEyPVHKxXc28MZ8uhKqjbTaA/eATHXuYa0OXcn3rquLOfAAAA//8DAFBLAwQUAAYA&#10;CAAAACEAjivhFuAAAAALAQAADwAAAGRycy9kb3ducmV2LnhtbEyPy07DMBBF90j8gzVIbBC1TdVA&#10;Q5wKUSFEN9DCBzj2kET4EWXcNvD1uCtYzszRnXOr1eQdO+BIfQwK5EwAw2Ci7UOr4OP96foOGCUd&#10;rHYxoIJvJFjV52eVLm08hi0edqllOSRQqRV0KQ0l52Q69JpmccCQb59x9DrlcWy5HfUxh3vHb4Qo&#10;uNd9yB86PeBjh+Zrt/cKnPwxi83by/qVyK63zTO54soodXkxPdwDSzilPxhO+lkd6uzUxH2wxJyC&#10;QkiZUQVzebsAlolCFHNgzWmzXAKvK/6/Q/0LAAD//wMAUEsBAi0AFAAGAAgAAAAhALaDOJL+AAAA&#10;4QEAABMAAAAAAAAAAAAAAAAAAAAAAFtDb250ZW50X1R5cGVzXS54bWxQSwECLQAUAAYACAAAACEA&#10;OP0h/9YAAACUAQAACwAAAAAAAAAAAAAAAAAvAQAAX3JlbHMvLnJlbHNQSwECLQAUAAYACAAAACEA&#10;y5APvb0CAAC5BQAADgAAAAAAAAAAAAAAAAAuAgAAZHJzL2Uyb0RvYy54bWxQSwECLQAUAAYACAAA&#10;ACEAjivhFuAAAAALAQAADwAAAAAAAAAAAAAAAAAXBQAAZHJzL2Rvd25yZXYueG1sUEsFBgAAAAAE&#10;AAQA8wAAACQGAAAAAA==&#10;" fillcolor="#416ed2" stroked="f">
                <w10:wrap anchorx="page"/>
              </v:rect>
            </w:pict>
          </mc:Fallback>
        </mc:AlternateContent>
      </w:r>
      <w:r>
        <w:rPr>
          <w:noProof/>
        </w:rPr>
        <mc:AlternateContent>
          <mc:Choice Requires="wps">
            <w:drawing>
              <wp:anchor distT="0" distB="0" distL="114300" distR="114300" simplePos="0" relativeHeight="251505664" behindDoc="1" locked="0" layoutInCell="1" allowOverlap="1">
                <wp:simplePos x="0" y="0"/>
                <wp:positionH relativeFrom="page">
                  <wp:posOffset>7933690</wp:posOffset>
                </wp:positionH>
                <wp:positionV relativeFrom="paragraph">
                  <wp:posOffset>2016125</wp:posOffset>
                </wp:positionV>
                <wp:extent cx="47625" cy="15240"/>
                <wp:effectExtent l="0" t="0" r="0" b="0"/>
                <wp:wrapNone/>
                <wp:docPr id="10"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9B3E1" id="Rectangle 11" o:spid="_x0000_s1026" style="position:absolute;margin-left:624.7pt;margin-top:158.75pt;width:3.75pt;height:1.2pt;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3dFugIAALkFAAAOAAAAZHJzL2Uyb0RvYy54bWysVGtv0zAU/Y7Ef7D8Pctjbl5aOvWxIqQB&#10;E4Mf4CZOY5HYwXabboj/zrXTdh1MCBCVmvj6cXLPOdf36nrftWjHlOZSFDi8CDBiopQVF5sCf/60&#10;8lKMtKGioq0UrMAPTOPr6etXV0Ofs0g2sq2YQgAidD70BW6M6XPf12XDOqovZM8ELNZSddRAqDZ+&#10;pegA6F3rR0EQ+4NUVa9kybSG2eW4iKcOv65ZaT7UtWYGtQWG3Ix7Kvdc26c/vaL5RtG+4eUhDfoP&#10;WXSUC/joCWpJDUVbxX+B6nippJa1uShl58u65iVzHIBNGPzE5r6hPXNcQBzdn2TS/w+2fL+7U4hX&#10;4B3II2gHHn0E1ajYtAyFoSPF9uZWG0sPRiOtb4swvVwmq9ibkyz1yOX80stIOvfCJErnk2g2i2/I&#10;d3u6YmUOf6mo4Tt21Bhm/ozEwW4rT+I/4WC0o2BpaA30XV7Ht8vUH3qdO262Etzwvr9TloLub2X5&#10;RSMhFw2wZDOl5NAwWoGqI9yzAzbQcBSth3eyAnXo1kinyr5WnQUEE9HeVdTDqaKsTiVMkiSOJhiV&#10;sBJOIuLqDdI9Hu2VNm+Y7JAdFFiB8A6a7oDFyOy4xaUuW16teNu6QG3Wi1aNOpAwvllGBzH0+bZW&#10;2M1C2mMj4jjzkqdZCCnOo8xbxWnikRWZeFkSpF4QZvMsDkhGlivnaUjyhlcVE7dcnCwNyV87Gvju&#10;4qChwNkEhPo9ycD9XiLZcQNdpOVdgdPTJppbV29E5e64obwdxz59lv6xbo7vp/qxto/ls5bVA5SA&#10;kmASXBPodzBopHrEaIDeUWD9dUsVw6h9K6CMspCA1ci4gEySCAJ1vrI+X6GiBKgCG4zG4cKMDWrb&#10;K75p4EvjLRRyBqVXc1cYtizHrCBvG0B/cAwOvcw2oPPY7XrquNMfAAAA//8DAFBLAwQUAAYACAAA&#10;ACEA7HL6qeIAAAANAQAADwAAAGRycy9kb3ducmV2LnhtbEyPQU7DMBBF90jcwRokNqh1EpqUhDgV&#10;okKobKCFAzjxkETY4yh228DpcVaw/DNPf96Um8lodsLR9ZYExMsIGFJjVU+tgI/3p8UdMOclKakt&#10;oYBvdLCpLi9KWSh7pj2eDr5loYRcIQV03g8F567p0Ei3tANS2H3a0Ugf4thyNcpzKDeaJ1GUcSN7&#10;Chc6OeBjh83X4WgE6PinSV/edttX59R2Xz87nd00QlxfTQ/3wDxO/g+GWT+oQxWcansk5ZgOOVnl&#10;q8AKuI3XKbAZSdIsB1bPozwHXpX8/xfVLwAAAP//AwBQSwECLQAUAAYACAAAACEAtoM4kv4AAADh&#10;AQAAEwAAAAAAAAAAAAAAAAAAAAAAW0NvbnRlbnRfVHlwZXNdLnhtbFBLAQItABQABgAIAAAAIQA4&#10;/SH/1gAAAJQBAAALAAAAAAAAAAAAAAAAAC8BAABfcmVscy8ucmVsc1BLAQItABQABgAIAAAAIQCg&#10;e3dFugIAALkFAAAOAAAAAAAAAAAAAAAAAC4CAABkcnMvZTJvRG9jLnhtbFBLAQItABQABgAIAAAA&#10;IQDscvqp4gAAAA0BAAAPAAAAAAAAAAAAAAAAABQFAABkcnMvZG93bnJldi54bWxQSwUGAAAAAAQA&#10;BADzAAAAIwYAAAAA&#10;" fillcolor="#416ed2" stroked="f">
                <w10:wrap anchorx="page"/>
              </v:rect>
            </w:pict>
          </mc:Fallback>
        </mc:AlternateContent>
      </w:r>
      <w:r>
        <w:rPr>
          <w:noProof/>
        </w:rPr>
        <mc:AlternateContent>
          <mc:Choice Requires="wps">
            <w:drawing>
              <wp:anchor distT="0" distB="0" distL="114300" distR="114300" simplePos="0" relativeHeight="251506688" behindDoc="1" locked="0" layoutInCell="1" allowOverlap="1">
                <wp:simplePos x="0" y="0"/>
                <wp:positionH relativeFrom="page">
                  <wp:posOffset>431800</wp:posOffset>
                </wp:positionH>
                <wp:positionV relativeFrom="paragraph">
                  <wp:posOffset>2371725</wp:posOffset>
                </wp:positionV>
                <wp:extent cx="33020" cy="15240"/>
                <wp:effectExtent l="0" t="0" r="0" b="0"/>
                <wp:wrapNone/>
                <wp:docPr id="9"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9FC82" id="Rectangle 10" o:spid="_x0000_s1026" style="position:absolute;margin-left:34pt;margin-top:186.75pt;width:2.6pt;height:1.2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cPvAIAALgFAAAOAAAAZHJzL2Uyb0RvYy54bWysVFtv0zAUfkfiP1h+zxKnaZtES6deVoQ0&#10;YGLwA9zEaSwcO9hu04H47xw7bdfBHgBRqc7x7eR8l5zrm0Mr0J5pw5UsMLmKMGKyVBWX2wJ//rQO&#10;UoyMpbKiQklW4Edm8M3s9avrvstZrBolKqYRJJEm77sCN9Z2eRiasmEtNVeqYxI2a6VbamGqt2Gl&#10;aQ/ZWxHGUTQJe6WrTquSGQOrq2ETz3z+umal/VDXhlkkCgy1WT9qP27cGM6uab7VtGt4eSyD/kMV&#10;LeUSXnpOtaKWop3mv6VqeamVUbW9KlUbqrrmJfMYAA2JfkHz0NCOeSxAjunONJn/l7Z8v7/XiFcF&#10;zjCStAWJPgJpVG4FQyTymNjB3hnr0EE0oPq+JOloNV1PgkWSpUEyWoyCLEkXAZnG6WIcz+eT2+SH&#10;u12xMoe/0tTyPTtRDCt/huGotmNnGj7lwWhPQVHi9At9XaenrzTsO5N7aM4IPnzo7rWDYLo7VX4x&#10;SKplAyjZXGvVN4xWQOqQ7tkFNzFwFW36d6oCdujOKs/KodatSwgaooM31OPZUI6nEhZHoygG15Ww&#10;Q8Zx4u0G5Z6udtrYN0y1yAUF1kC8T033gGJAdjriS1eCV2suhJ/o7WYp9MBDQia3q/hIhrk8JqQ7&#10;LJW7NmQcVl7SNCNQ4iLOgvUknQbJOhkH2TRKg4hki2wSJVmyWntNSZI3vKqYvOPyLClJ/lrRKPTf&#10;DerBfeN47LE/q95cgoz87yWQLbfQRARvC5yeD9HcqXorK/+JW8rFEIf0Wfkn35yeT/5xsg/22ajq&#10;ESygFYgEckK7g6BR+htGPbSOApuvO6oZRuKtBBtlJAGpkfWTZDx1FtCXO5vLHSpLSFVgi9EQLu3Q&#10;n3ad5tsG3kQ8MVLNwXo198ZwthyqgrrdBNqDR3BsZa7/XM79qaeGO/sJAAD//wMAUEsDBBQABgAI&#10;AAAAIQDbttqX4AAAAAkBAAAPAAAAZHJzL2Rvd25yZXYueG1sTI/BTsMwEETvSPyDtUhcEHXaKGkJ&#10;cSpEhRC9QAsf4MRLEmGvo6zbBr4e9wTH2RnNvinXk7PiiCP3nhTMZwkIpMabnloFH+9PtysQHDQZ&#10;bT2hgm9kWFeXF6UujD/RDo/70IpYQlxoBV0IQyElNx06zTM/IEXv049OhyjHVppRn2K5s3KRJLl0&#10;uqf4odMDPnbYfO0PToGd/zTZ9u1l88psNrv6mW1+0yh1fTU93IMIOIW/MJzxIzpUkan2BzIsrIJ8&#10;FacEBekyzUDEwDJdgKjPh+wOZFXK/wuqXwAAAP//AwBQSwECLQAUAAYACAAAACEAtoM4kv4AAADh&#10;AQAAEwAAAAAAAAAAAAAAAAAAAAAAW0NvbnRlbnRfVHlwZXNdLnhtbFBLAQItABQABgAIAAAAIQA4&#10;/SH/1gAAAJQBAAALAAAAAAAAAAAAAAAAAC8BAABfcmVscy8ucmVsc1BLAQItABQABgAIAAAAIQAV&#10;HycPvAIAALgFAAAOAAAAAAAAAAAAAAAAAC4CAABkcnMvZTJvRG9jLnhtbFBLAQItABQABgAIAAAA&#10;IQDbttqX4AAAAAkBAAAPAAAAAAAAAAAAAAAAABYFAABkcnMvZG93bnJldi54bWxQSwUGAAAAAAQA&#10;BADzAAAAIwYAAAAA&#10;" fillcolor="#416ed2" stroked="f">
                <w10:wrap anchorx="page"/>
              </v:rect>
            </w:pict>
          </mc:Fallback>
        </mc:AlternateContent>
      </w:r>
      <w:r>
        <w:rPr>
          <w:noProof/>
        </w:rPr>
        <mc:AlternateContent>
          <mc:Choice Requires="wps">
            <w:drawing>
              <wp:anchor distT="0" distB="0" distL="114300" distR="114300" simplePos="0" relativeHeight="251507712" behindDoc="1" locked="0" layoutInCell="1" allowOverlap="1">
                <wp:simplePos x="0" y="0"/>
                <wp:positionH relativeFrom="page">
                  <wp:posOffset>1046480</wp:posOffset>
                </wp:positionH>
                <wp:positionV relativeFrom="paragraph">
                  <wp:posOffset>2371725</wp:posOffset>
                </wp:positionV>
                <wp:extent cx="33020" cy="15240"/>
                <wp:effectExtent l="0" t="0" r="0" b="0"/>
                <wp:wrapNone/>
                <wp:docPr id="8"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5F69F" id="Rectangle 9" o:spid="_x0000_s1026" style="position:absolute;margin-left:82.4pt;margin-top:186.75pt;width:2.6pt;height:1.2pt;z-index:-251808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kXuwIAALcFAAAOAAAAZHJzL2Uyb0RvYy54bWysVFtv0zAUfkfiP1h+z3Kp2ybR0qmXFSEN&#10;mBj8ANdxGovEDrbbdCD+O8dO23WwB0BUqnN8OznfJef65tA2aM+1EUoWOL6KMOKSqVLIbYE/f1oH&#10;KUbGUlnSRkle4Edu8M3s9avrvst5omrVlFwjSCJN3ncFrq3t8jA0rOYtNVeq4xI2K6VbamGqt2Gp&#10;aQ/Z2yZMomgS9kqXnVaMGwOrq2ETz3z+quLMfqgqwy1qCgy1WT9qP27cGM6uab7VtKsFO5ZB/6GK&#10;lgoJLz2nWlFL0U6L31K1gmllVGWvmGpDVVWCcY8B0MTRL2geatpxjwXIMd2ZJvP/0rL3+3uNRFlg&#10;EErSFiT6CKRRuW04yjwkfrB3xjpwEA2gvi/jdLSarifBgmRpQEaLUZCRdBHE0yRdjJP5fHJLfrjb&#10;JWc5/JWmVuz5iWFY+TMIR7EdOdPwKQ9GewqCxk6+0Nd1evpKw74zuUfmfODDh+5eOwimu1Psi0FS&#10;LWsAyedaq77mtAROh3TPLriJgato079TJZBDd1Z5Vg6Vbl1CkBAdvJ8ez35yPDFYHI2iBEzHYCce&#10;J8S7Dco9Xe20sW+4apELCqyBd5+a7gHFgOx0xJeuGlGuRdP4id5ulo0eeCDx5HaVHMkwl8ca6Q5L&#10;5a4NGYeVlzTNYihxkWTBepJOA7Im4yCbRmkQxdkim0QkI6u11zQmeS3Kkss7Ic+SxuSvFY1C/9mg&#10;vsDZOBl77M+qN5cgI/97CWQrLPSQRrRg4vMhmjtVb2Xpv3BLRTPEIX1W/sk3p+eTf5zsg302qnwE&#10;C2gFIoGc0O0gqJX+hlEPnaPA5uuOao5R81aCjbKYgNTI+gkZT50F9OXO5nKHSgapCmwxGsKlHdrT&#10;rtNiW8ObYk+MVHOwXiW8MZwth6qgbjeB7uARHDuZaz+Xc3/qqd/OfgIAAP//AwBQSwMEFAAGAAgA&#10;AAAhAOT1cq3gAAAACwEAAA8AAABkcnMvZG93bnJldi54bWxMj81OwzAQhO9IvIO1SFwQdUpJCiFO&#10;hagQggv05wGceEki7HWUddvA0+Oc4Dizo9lvitXorDjiwJ0nBfNZAgKp9qajRsF+93x9B4KDJqOt&#10;J1TwjQyr8vys0LnxJ9rgcRsaEUuIc62gDaHPpeS6Rad55nukePv0g9MhyqGRZtCnWO6svEmSTDrd&#10;UfzQ6h6fWqy/tgenwM5/6vTt43X9zmzWm+qFbXZVK3V5MT4+gAg4hr8wTPgRHcrIVPkDGRY26uw2&#10;ogcFi+UiBTEllklcV01Oeg+yLOT/DeUvAAAA//8DAFBLAQItABQABgAIAAAAIQC2gziS/gAAAOEB&#10;AAATAAAAAAAAAAAAAAAAAAAAAABbQ29udGVudF9UeXBlc10ueG1sUEsBAi0AFAAGAAgAAAAhADj9&#10;If/WAAAAlAEAAAsAAAAAAAAAAAAAAAAALwEAAF9yZWxzLy5yZWxzUEsBAi0AFAAGAAgAAAAhAA1s&#10;WRe7AgAAtwUAAA4AAAAAAAAAAAAAAAAALgIAAGRycy9lMm9Eb2MueG1sUEsBAi0AFAAGAAgAAAAh&#10;AOT1cq3gAAAACwEAAA8AAAAAAAAAAAAAAAAAFQUAAGRycy9kb3ducmV2LnhtbFBLBQYAAAAABAAE&#10;APMAAAAiBgAAAAA=&#10;" fillcolor="#416ed2" stroked="f">
                <w10:wrap anchorx="page"/>
              </v:rect>
            </w:pict>
          </mc:Fallback>
        </mc:AlternateContent>
      </w:r>
      <w:r>
        <w:rPr>
          <w:noProof/>
        </w:rPr>
        <mc:AlternateContent>
          <mc:Choice Requires="wps">
            <w:drawing>
              <wp:anchor distT="0" distB="0" distL="114300" distR="114300" simplePos="0" relativeHeight="251508736" behindDoc="1" locked="0" layoutInCell="1" allowOverlap="1">
                <wp:simplePos x="0" y="0"/>
                <wp:positionH relativeFrom="page">
                  <wp:posOffset>6133465</wp:posOffset>
                </wp:positionH>
                <wp:positionV relativeFrom="paragraph">
                  <wp:posOffset>2371725</wp:posOffset>
                </wp:positionV>
                <wp:extent cx="33020" cy="15240"/>
                <wp:effectExtent l="0" t="0" r="0" b="0"/>
                <wp:wrapNone/>
                <wp:docPr id="7"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7D694" id="Rectangle 8" o:spid="_x0000_s1026" style="position:absolute;margin-left:482.95pt;margin-top:186.75pt;width:2.6pt;height:1.2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wDvAIAALcFAAAOAAAAZHJzL2Uyb0RvYy54bWysVFtv0zAUfkfiP1h+z3Jp2ibR0qmXFSEN&#10;mBj8ADd2GgvHDrbbdCD+O8dO23WwB0BUqnN8OznfJef65tAKtGfacCVLHF9FGDFZKcrltsSfP62D&#10;DCNjiaREKMlK/MgMvpm9fnXddwVLVKMEZRpBEmmKvitxY21XhKGpGtYSc6U6JmGzVrolFqZ6G1JN&#10;esjeijCJoknYK007rSpmDKyuhk088/nrmlX2Q10bZpEoMdRm/aj9uHFjOLsmxVaTruHVsQzyD1W0&#10;hEt46TnViliCdpr/lqrllVZG1faqUm2o6ppXzGMANHH0C5qHhnTMYwFyTHemyfy/tNX7/b1GnJZ4&#10;ipEkLUj0EUgjcisYyjwkdrB3xjpwEA2gvi/jbLSarifBIs2zIB0tRkGeZosgnibZYpzM55Pb9Ie7&#10;TVlVwF9pYvmenRiGlT+DcBTbkTMNn/JgtCcgaOzkC31dp6evNOw7U3hkzgc+fOjutYNgujtVfTFI&#10;qmUDINlca9U3jFDgdEj37IKbGLiKNv07RYEcsrPKs3KodesSgoTo4P30ePaT46mCxdEoSsB0FezE&#10;4yT1boNyT1c7bewbplrkghJr4N2nJntAMSA7HfGlK8HpmgvhJ3q7WQo98JDGk9tVciTDXB4T0h2W&#10;yl0bMg4rL2max1DiIsmD9SSbBuk6HQf5NMqCKM4X+SRK83S19prGadFwSpm84/IsaZz+taJR6D8b&#10;1Jc4Hydjj/1Z9eYSZOR/L4FsuYUeInhb4ux8iBRO1VtJ/RduCRdDHJJn5Z98c3o++cfJPthno+gj&#10;WEArEAnkhG4HQaP0N4x66BwlNl93RDOMxFsJNsrjFKRG1k/S8dRZQF/ubC53iKwgVYktRkO4tEN7&#10;2nWabxt4U+yJkWoO1qu5N4az5VAV1O0m0B08gmMnc+3ncu5PPfXb2U8AAAD//wMAUEsDBBQABgAI&#10;AAAAIQC9aqgP4AAAAAsBAAAPAAAAZHJzL2Rvd25yZXYueG1sTI/BTsMwDIbvSLxDZCQuiKVlakdL&#10;0wkxIQQX2OAB0ia0FYlT1dlWeHq8Exzt/9Pvz9V69k4c7ERDQAXpIgFhsQ1mwE7Bx/vj9S0IihqN&#10;dgGtgm9LsK7PzypdmnDErT3sYie4BKnUCvoYx1JKanvrNS3CaJGzzzB5HXmcOmkmfeRy7+RNkuTS&#10;6wH5Qq9H+9Db9mu39wpc+tNmL2/Pm1cis9k2T+Tyq1apy4v5/g5EtHP8g+Gkz+pQs1MT9mhIOAVF&#10;nhWMKliulhkIJopVmoJoThuOZF3J/z/UvwAAAP//AwBQSwECLQAUAAYACAAAACEAtoM4kv4AAADh&#10;AQAAEwAAAAAAAAAAAAAAAAAAAAAAW0NvbnRlbnRfVHlwZXNdLnhtbFBLAQItABQABgAIAAAAIQA4&#10;/SH/1gAAAJQBAAALAAAAAAAAAAAAAAAAAC8BAABfcmVscy8ucmVsc1BLAQItABQABgAIAAAAIQBb&#10;NdwDvAIAALcFAAAOAAAAAAAAAAAAAAAAAC4CAABkcnMvZTJvRG9jLnhtbFBLAQItABQABgAIAAAA&#10;IQC9aqgP4AAAAAsBAAAPAAAAAAAAAAAAAAAAABYFAABkcnMvZG93bnJldi54bWxQSwUGAAAAAAQA&#10;BADzAAAAIwYAAAAA&#10;" fillcolor="#416ed2" stroked="f">
                <w10:wrap anchorx="page"/>
              </v:rect>
            </w:pict>
          </mc:Fallback>
        </mc:AlternateContent>
      </w:r>
      <w:r>
        <w:rPr>
          <w:noProof/>
        </w:rPr>
        <mc:AlternateContent>
          <mc:Choice Requires="wps">
            <w:drawing>
              <wp:anchor distT="0" distB="0" distL="114300" distR="114300" simplePos="0" relativeHeight="251509760" behindDoc="1" locked="0" layoutInCell="1" allowOverlap="1">
                <wp:simplePos x="0" y="0"/>
                <wp:positionH relativeFrom="page">
                  <wp:posOffset>4970145</wp:posOffset>
                </wp:positionH>
                <wp:positionV relativeFrom="paragraph">
                  <wp:posOffset>3082925</wp:posOffset>
                </wp:positionV>
                <wp:extent cx="47625" cy="15240"/>
                <wp:effectExtent l="0" t="0" r="0" b="0"/>
                <wp:wrapNone/>
                <wp:docPr id="6"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2AC4D" id="Rectangle 7" o:spid="_x0000_s1026" style="position:absolute;margin-left:391.35pt;margin-top:242.75pt;width:3.75pt;height:1.2pt;z-index:-25180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HO8uAIAALcFAAAOAAAAZHJzL2Uyb0RvYy54bWysVOtu0zAU/o/EO1j+n+UyNzctnXpZEdKA&#10;icEDuInTWCR2sN2mG+LdOXbaroMJAaJSHR9fTs53ybm63nct2jGluRQFDi8CjJgoZcXFpsCfP628&#10;FCNtqKhoKwUr8APT+Hr6+tXV0Ocsko1sK6YQJBE6H/oCN8b0ue/rsmEd1ReyZwI2a6k6aiBUG79S&#10;dIDsXetHQRD7g1RVr2TJtIbV5biJpy5/XbPSfKhrzQxqCwy1GTcqN67t6E+vaL5RtG94eSiD/kMV&#10;HeUCXnpKtaSGoq3iv6TqeKmklrW5KGXny7rmJXMYAE0Y/ITmvqE9c1iAHN2faNL/L235fnenEK8K&#10;HGMkaAcSfQTSqNi0DCUOEtubW20sOJiNoL4twvRymaxib06y1COX80svI+ncC5MonU+i2Sy+Id/t&#10;7YqVOfyloobv2JFhWPkzCAexLTmJ/5QHox0FQUMrn+/qOj5dpf7Q69whsz5w0/v+TlkIur+V5ReN&#10;hFw0AJLNlJJDw2gFnI7pnl2wgYaraD28kxWQQ7dGOlb2tepsQpAQ7Z2fHk5+sjyVsEiSOJpgVMJO&#10;OImIcxuUe7zaK23eMNkhOymwAt5daroDFCOy4xFXumx5teJt6wK1WS9aNfJAwvhmGR3I0OfHWmEP&#10;C2mvjRnHlZc0zUIocR5l3ipOE4+syMTLkiD1gjCbZ3FAMrJcOU1Dkje8qpi45eIkaUj+WtHAd58N&#10;GgqcTYCo34MM3O8lkB030ENa3hU4PR2iuVX1RlTuCzeUt+Pcp8/KP/rm+Hzyj5V9tM9aVg9gASVB&#10;JOgh0O1g0kj1iNEAnaPA+uuWKoZR+1aAjbKQgNTIuIBMkggCdb6zPt+hooRUBTYYjdOFGdvTtld8&#10;08CbQkeMkDOwXs2dMawtx6qgbhtAd3AIDp3Mtp/z2J166rfTHwAAAP//AwBQSwMEFAAGAAgAAAAh&#10;ANuzK/7hAAAACwEAAA8AAABkcnMvZG93bnJldi54bWxMj8tOwzAQRfdI/IM1SGwQdRqRJg1xKkSF&#10;EN1AHx/g2EMSYY+j2G0DX4+7guXMHN05t1pN1rATjr53JGA+S4AhKad7agUc9i/3BTAfJGlpHKGA&#10;b/Swqq+vKllqd6YtnnahZTGEfCkFdCEMJededWiln7kBKd4+3WhliOPYcj3Kcwy3hqdJsuBW9hQ/&#10;dHLA5w7V1+5oBZj5j8o2H2/rd+/1etu8erO4U0Lc3kxPj8ACTuEPhot+VIc6OjXuSNozIyAv0jyi&#10;Ah6KLAMWiXyZpMCayyZfAq8r/r9D/QsAAP//AwBQSwECLQAUAAYACAAAACEAtoM4kv4AAADhAQAA&#10;EwAAAAAAAAAAAAAAAAAAAAAAW0NvbnRlbnRfVHlwZXNdLnhtbFBLAQItABQABgAIAAAAIQA4/SH/&#10;1gAAAJQBAAALAAAAAAAAAAAAAAAAAC8BAABfcmVscy8ucmVsc1BLAQItABQABgAIAAAAIQCm5HO8&#10;uAIAALcFAAAOAAAAAAAAAAAAAAAAAC4CAABkcnMvZTJvRG9jLnhtbFBLAQItABQABgAIAAAAIQDb&#10;syv+4QAAAAsBAAAPAAAAAAAAAAAAAAAAABIFAABkcnMvZG93bnJldi54bWxQSwUGAAAAAAQABADz&#10;AAAAIAYAAAAA&#10;" fillcolor="#416ed2" stroked="f">
                <w10:wrap anchorx="page"/>
              </v:rect>
            </w:pict>
          </mc:Fallback>
        </mc:AlternateContent>
      </w:r>
      <w:r>
        <w:rPr>
          <w:noProof/>
        </w:rPr>
        <mc:AlternateContent>
          <mc:Choice Requires="wps">
            <w:drawing>
              <wp:anchor distT="0" distB="0" distL="114300" distR="114300" simplePos="0" relativeHeight="251510784" behindDoc="1" locked="0" layoutInCell="1" allowOverlap="1">
                <wp:simplePos x="0" y="0"/>
                <wp:positionH relativeFrom="page">
                  <wp:posOffset>8402955</wp:posOffset>
                </wp:positionH>
                <wp:positionV relativeFrom="paragraph">
                  <wp:posOffset>3082925</wp:posOffset>
                </wp:positionV>
                <wp:extent cx="46990" cy="15240"/>
                <wp:effectExtent l="0" t="0" r="0" b="0"/>
                <wp:wrapNone/>
                <wp:docPr id="5"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F93CD" id="Rectangle 6" o:spid="_x0000_s1026" style="position:absolute;margin-left:661.65pt;margin-top:242.75pt;width:3.7pt;height:1.2pt;z-index:-25180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HiuwIAALcFAAAOAAAAZHJzL2Uyb0RvYy54bWysVFtv0zAUfkfiP1h+z3KZkybR0qmXFSEN&#10;mBj8ADdxGovEDrbbdCD+O8dOb4M9AKJSHR9fTs53ybm53Xct2jGluRQFDq8CjJgoZcXFpsCfP628&#10;FCNtqKhoKwUr8BPT+Hb6+tXN0Ocsko1sK6YQJBE6H/oCN8b0ue/rsmEd1VeyZwI2a6k6aiBUG79S&#10;dIDsXetHQZD4g1RVr2TJtIbV5biJpy5/XbPSfKhrzQxqCwy1GTcqN67t6E9vaL5RtG94eSiD/kMV&#10;HeUCXnpKtaSGoq3iv6XqeKmklrW5KmXny7rmJXMYAE0Y/ILmsaE9c1iAHN2faNL/L235fvegEK8K&#10;HGMkaAcSfQTSqNi0DCUOEtube20sOJiNoL4vwvR6OVkl3pxkqUeu59deRtK5F06idB5Hs1lyR37Y&#10;2xUrc/hLRQ3fsSPDsPJnEA5iW3Im/jkPRjsKgoZWPt/VdXy6Sv2h17lDZn3gpo/9g7IQdH8vyy8a&#10;CbloACSbKSWHhtEKOB3TPbtgAw1X0Xp4Jysgh26NdKzsa9XZhCAh2js/PZ38ZHkqYZEkWQamK2En&#10;jCPi3AblHq/2Sps3THbITgqsgHeXmu4AxYjseMSVLlterXjbukBt1otWjTyQMLlbRgcy9OWxVtjD&#10;QtprY8Zx5SVNsxBKnEeZt0rSiUdWJPaySZB6QZjNsyQgGVmunKYhyRteVUzcc3GSNCR/rWjgu88G&#10;DQXO4ih22J9Vry9BBu73EsiOG+ghLe8KnJ4O0dyqeicq94Ubyttx7tNn5R99c3ye/WNlH+2zltUT&#10;WEBJEAnkhG4Hk0aqbxgN0DkKrL9uqWIYtW8F2CgLCUiNjAtIPIkgUJc768sdKkpIVWCD0ThdmLE9&#10;bXvFNw28KXTECDkD69XcGcPacqwK6rYBdAeH4NDJbPu5jN2pc7+d/gQAAP//AwBQSwMEFAAGAAgA&#10;AAAhAMmcdFXhAAAADQEAAA8AAABkcnMvZG93bnJldi54bWxMj8tOwzAQRfdI/IM1SGwQdVqTtoQ4&#10;FaJCCDbQwgc49pBE+BFl3Dbw9TgrWN6Zoztnys3oLDviQF3wEuazDBh6HUznGwkf74/Xa2AUlTfK&#10;Bo8SvpFgU52flaow4eR3eNzHhqUST4WS0MbYF5yTbtEpmoUefdp9hsGpmOLQcDOoUyp3li+ybMmd&#10;6ny60KoeH1rUX/uDk2DnPzp/eXvevhKZ7a5+Iru80lJeXoz3d8AijvEPhkk/qUOVnOpw8IaYTVks&#10;hEishJt1ngObECGyFbB6Gq1ugVcl//9F9QsAAP//AwBQSwECLQAUAAYACAAAACEAtoM4kv4AAADh&#10;AQAAEwAAAAAAAAAAAAAAAAAAAAAAW0NvbnRlbnRfVHlwZXNdLnhtbFBLAQItABQABgAIAAAAIQA4&#10;/SH/1gAAAJQBAAALAAAAAAAAAAAAAAAAAC8BAABfcmVscy8ucmVsc1BLAQItABQABgAIAAAAIQDh&#10;PGHiuwIAALcFAAAOAAAAAAAAAAAAAAAAAC4CAABkcnMvZTJvRG9jLnhtbFBLAQItABQABgAIAAAA&#10;IQDJnHRV4QAAAA0BAAAPAAAAAAAAAAAAAAAAABUFAABkcnMvZG93bnJldi54bWxQSwUGAAAAAAQA&#10;BADzAAAAIwYAAAAA&#10;" fillcolor="#416ed2" stroked="f">
                <w10:wrap anchorx="page"/>
              </v:rect>
            </w:pict>
          </mc:Fallback>
        </mc:AlternateContent>
      </w:r>
      <w:r>
        <w:rPr>
          <w:noProof/>
        </w:rPr>
        <mc:AlternateContent>
          <mc:Choice Requires="wps">
            <w:drawing>
              <wp:anchor distT="0" distB="0" distL="114300" distR="114300" simplePos="0" relativeHeight="251511808" behindDoc="1" locked="0" layoutInCell="1" allowOverlap="1">
                <wp:simplePos x="0" y="0"/>
                <wp:positionH relativeFrom="page">
                  <wp:posOffset>4587240</wp:posOffset>
                </wp:positionH>
                <wp:positionV relativeFrom="paragraph">
                  <wp:posOffset>3794125</wp:posOffset>
                </wp:positionV>
                <wp:extent cx="33020" cy="15240"/>
                <wp:effectExtent l="0" t="0" r="0" b="0"/>
                <wp:wrapNone/>
                <wp:docPr id="4"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EF4BD" id="Rectangle 5" o:spid="_x0000_s1026" style="position:absolute;margin-left:361.2pt;margin-top:298.75pt;width:2.6pt;height:1.2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m1svAIAALcFAAAOAAAAZHJzL2Uyb0RvYy54bWysVNuO0zAQfUfiHyy/Z3Op2ybRpqtetghp&#10;gRULH+AmTmPh2MF2my6If2fstN0u7AMgKtUZ307mzDmZ65tDK9CeacOVLHB8FWHEZKkqLrcF/vxp&#10;HaQYGUtlRYWSrMCPzOCb2etX132Xs0Q1SlRMIwCRJu+7AjfWdnkYmrJhLTVXqmMSNmulW2phqrdh&#10;pWkP6K0IkyiahL3SVadVyYyB1dWwiWcev65ZaT/UtWEWiQJDbtaP2o8bN4aza5pvNe0aXh7ToP+Q&#10;RUu5hJeeoVbUUrTT/DeolpdaGVXbq1K1oaprXjLPAdjE0S9sHhraMc8FimO6c5nM/4Mt3+/vNeJV&#10;gQlGkrYg0UcoGpVbwdDYU2IHe2esIwfRQOr7Mk5Hq+l6EixIlgZktBgFGUkXQTxN0sU4mc8nt+SH&#10;u12xMoe/0tTyPTtVGFb+jMJRbFecafiEg9GegqCxky/0eZ2ePtOw70zumTkf+PChu9eOgunuVPnF&#10;IKmWDZBkc61V3zBaQU0HuGcX3MTAVbTp36kKikN3VvmqHGrdOkCQEB28nx7PfnJ1KmFxNIoSMF0J&#10;O/E4Id5tkO7paqeNfcNUi1xQYA1199B0DywGZqcjPnUleLXmQviJ3m6WQg91IPHkdpUci2Eujwnp&#10;Dkvlrg2Iw8pLmmYxpLhIsmA9SacBWZNxkE2jNIjibJFNIpKR1dprGpO84VXF5B2XZ0lj8teKRqH/&#10;bFBf4GycDGZ7lr25JBn530skW26hhwjeFjg9H6K5U/VWVv4Lt5SLIQ7ps/RPvjk9n/zjZB/ss1HV&#10;I1hAKxAJ5IRuB0Gj9DeMeugcBTZfd1QzjMRbCTbKYgJSI+snZDx1FtCXO5vLHSpLgCqwxWgIl3Zo&#10;T7tO820Db4q9KaSag/Vq7o3hbDlkBXm7CXQHz+DYyVz7uZz7U0/9dvYTAAD//wMAUEsDBBQABgAI&#10;AAAAIQD1qC0L4QAAAAsBAAAPAAAAZHJzL2Rvd25yZXYueG1sTI/LTsMwEEX3SPyDNUhsUOs0IgkJ&#10;cSpEhRBsoC0f4NhDEuFHlHHbwNfjrmA5M0d3zq3XszXsiBMN3glYLRNg6JTXg+sEfOyfFnfAKEin&#10;pfEOBXwjwbq5vKhlpf3JbfG4Cx2LIY4qKaAPYaw4J9WjlbT0I7p4+/STlSGOU8f1JE8x3BqeJknO&#10;rRxc/NDLER97VF+7gxVgVj8qe31/2bwR6c22fSaT3yghrq/mh3tgAefwB8NZP6pDE51af3CamBFQ&#10;pOltRAVkZZEBi0SRFjmw9rwpS+BNzf93aH4BAAD//wMAUEsBAi0AFAAGAAgAAAAhALaDOJL+AAAA&#10;4QEAABMAAAAAAAAAAAAAAAAAAAAAAFtDb250ZW50X1R5cGVzXS54bWxQSwECLQAUAAYACAAAACEA&#10;OP0h/9YAAACUAQAACwAAAAAAAAAAAAAAAAAvAQAAX3JlbHMvLnJlbHNQSwECLQAUAAYACAAAACEA&#10;+A5tbLwCAAC3BQAADgAAAAAAAAAAAAAAAAAuAgAAZHJzL2Uyb0RvYy54bWxQSwECLQAUAAYACAAA&#10;ACEA9agtC+EAAAALAQAADwAAAAAAAAAAAAAAAAAWBQAAZHJzL2Rvd25yZXYueG1sUEsFBgAAAAAE&#10;AAQA8wAAACQGAAAAAA==&#10;" fillcolor="#416ed2" stroked="f">
                <w10:wrap anchorx="page"/>
              </v:rect>
            </w:pict>
          </mc:Fallback>
        </mc:AlternateContent>
      </w:r>
      <w:r>
        <w:rPr>
          <w:noProof/>
        </w:rPr>
        <mc:AlternateContent>
          <mc:Choice Requires="wps">
            <w:drawing>
              <wp:anchor distT="0" distB="0" distL="114300" distR="114300" simplePos="0" relativeHeight="251512832" behindDoc="1" locked="0" layoutInCell="1" allowOverlap="1">
                <wp:simplePos x="0" y="0"/>
                <wp:positionH relativeFrom="page">
                  <wp:posOffset>1718310</wp:posOffset>
                </wp:positionH>
                <wp:positionV relativeFrom="paragraph">
                  <wp:posOffset>4860925</wp:posOffset>
                </wp:positionV>
                <wp:extent cx="33020" cy="15240"/>
                <wp:effectExtent l="0" t="0" r="0" b="0"/>
                <wp:wrapNone/>
                <wp:docPr id="3"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68AFB" id="Rectangle 4" o:spid="_x0000_s1026" style="position:absolute;margin-left:135.3pt;margin-top:382.75pt;width:2.6pt;height:1.2p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IuvAIAALcFAAAOAAAAZHJzL2Uyb0RvYy54bWysVFtv0zAUfkfiP1h+z3Kp2ybR0qmXFSEN&#10;mBj8ADd2GovEDrbbdCD+O8dO23WwB0BUqnN8OznfJef65tA2aM+1EUoWOL6KMOKyVEzIbYE/f1oH&#10;KUbGUslooyQv8CM3+Gb2+tV13+U8UbVqGNcIkkiT912Ba2u7PAxNWfOWmivVcQmbldIttTDV25Bp&#10;2kP2tgmTKJqEvdKs06rkxsDqatjEM5+/qnhpP1SV4RY1BYbarB+1HzduDGfXNN9q2tWiPJZB/6GK&#10;lgoJLz2nWlFL0U6L31K1otTKqMpelaoNVVWJknsMgCaOfkHzUNOOeyxAjunONJn/l7Z8v7/XSLAC&#10;jzCStAWJPgJpVG4bjoiHxA/2zlgHDqIB1PdlnI5W0/UkWJAsDchoMQoyki6CeJqki3Eyn09uyQ93&#10;m/Eyh7/S1Io9PzEMK38G4Si2I2caPuXBaE9B0NjJF/q6Tk9fadh3JvfInA98+NDdawfBdHeq/GKQ&#10;VMsaQPK51qqvOWXA6ZDu2QU3MXAVbfp3igE5dGeVZ+VQ6dYlBAnRwfvp8ewnx1MJi6NRlIDpStiJ&#10;xwnxboNyT1c7bewbrlrkggJr4N2npntAMSA7HfGlq0awtWgaP9HbzbLRAw8kntyukiMZ5vJYI91h&#10;qdy1IeOw8pKmWQwlLpIsWE/SaUDWZBxk0ygNojhbZJOIZGS19prGJK8FY1zeCXmWNCZ/rWgU+s8G&#10;9QXOxsnYY39WvbkEGfnfSyBbYaGHNKItcHo+RHOn6q1k/gu3VDRDHNJn5Z98c3o++cfJPthno9gj&#10;WEArEAnkhG4HQa30N4x66BwFNl93VHOMmrcSbJTFBKRG1k/IeOosoC93Npc7VJaQqsAWoyFc2qE9&#10;7TottjW8KfbESDUH61XCG8PZcqgK6nYT6A4ewbGTufZzOfennvrt7CcAAAD//wMAUEsDBBQABgAI&#10;AAAAIQBsjiYR4AAAAAsBAAAPAAAAZHJzL2Rvd25yZXYueG1sTI/LTsNADEX3SPzDyEjdIDpppCQQ&#10;MqlQK4RgAy18wCRjkoh5RPG0DXw97gqWto+uz63Ws7PiiBMNwStYLRMQ6NtgBt8p+Hh/vLkFQVF7&#10;o23wqOAbCdb15UWlSxNOfofHfewEh3gqtYI+xrGUktoenaZlGNHz7TNMTkcep06aSZ843FmZJkku&#10;nR48f+j1iJse26/9wSmwq582e3l73r4Sme2ueSKbX7dKLa7mh3sQEef4B8NZn9WhZqcmHLwhYRWk&#10;RZIzqqDIswwEE2mRcZnmvCnuQNaV/N+h/gUAAP//AwBQSwECLQAUAAYACAAAACEAtoM4kv4AAADh&#10;AQAAEwAAAAAAAAAAAAAAAAAAAAAAW0NvbnRlbnRfVHlwZXNdLnhtbFBLAQItABQABgAIAAAAIQA4&#10;/SH/1gAAAJQBAAALAAAAAAAAAAAAAAAAAC8BAABfcmVscy8ucmVsc1BLAQItABQABgAIAAAAIQAA&#10;BSIuvAIAALcFAAAOAAAAAAAAAAAAAAAAAC4CAABkcnMvZTJvRG9jLnhtbFBLAQItABQABgAIAAAA&#10;IQBsjiYR4AAAAAsBAAAPAAAAAAAAAAAAAAAAABYFAABkcnMvZG93bnJldi54bWxQSwUGAAAAAAQA&#10;BADzAAAAIwYAAAAA&#10;" fillcolor="#416ed2" stroked="f">
                <w10:wrap anchorx="page"/>
              </v:rect>
            </w:pict>
          </mc:Fallback>
        </mc:AlternateContent>
      </w:r>
      <w:r>
        <w:rPr>
          <w:noProof/>
        </w:rPr>
        <mc:AlternateContent>
          <mc:Choice Requires="wps">
            <w:drawing>
              <wp:anchor distT="0" distB="0" distL="114300" distR="114300" simplePos="0" relativeHeight="251513856" behindDoc="1" locked="0" layoutInCell="1" allowOverlap="1">
                <wp:simplePos x="0" y="0"/>
                <wp:positionH relativeFrom="page">
                  <wp:posOffset>2768600</wp:posOffset>
                </wp:positionH>
                <wp:positionV relativeFrom="paragraph">
                  <wp:posOffset>5216525</wp:posOffset>
                </wp:positionV>
                <wp:extent cx="33020" cy="15240"/>
                <wp:effectExtent l="0" t="0" r="0" b="0"/>
                <wp:wrapNone/>
                <wp:docPr id="2"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15240"/>
                        </a:xfrm>
                        <a:prstGeom prst="rect">
                          <a:avLst/>
                        </a:prstGeom>
                        <a:solidFill>
                          <a:srgbClr val="416E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F597A" id="Rectangle 3" o:spid="_x0000_s1026" style="position:absolute;margin-left:218pt;margin-top:410.75pt;width:2.6pt;height:1.2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8vAIAALcFAAAOAAAAZHJzL2Uyb0RvYy54bWysVFtv0zAUfkfiP1h+z3Jp2ibR0qmXFSEN&#10;mBj8ADd2GgvHDrbbdCD+O8dO23WwB0BUqnN8OznfJef65tAKtGfacCVLHF9FGDFZKcrltsSfP62D&#10;DCNjiaREKMlK/MgMvpm9fnXddwVLVKMEZRpBEmmKvitxY21XhKGpGtYSc6U6JmGzVrolFqZ6G1JN&#10;esjeijCJoknYK007rSpmDKyuhk088/nrmlX2Q10bZpEoMdRm/aj9uHFjOLsmxVaTruHVsQzyD1W0&#10;hEt46TnViliCdpr/lqrllVZG1faqUm2o6ppXzGMANHH0C5qHhnTMYwFyTHemyfy/tNX7/b1GnJY4&#10;wUiSFiT6CKQRuRUMjTwkdrB3xjpwEA2gvi/jbLSarifBIs2zIB0tRkGeZosgnibZYpzM55Pb9Ie7&#10;TVlVwF9pYvmenRiGlT+DcBTbkTMNn/JgtCcgaOzkC31dp6evNOw7U3hkzgc+fOjutYNgujtVfTFI&#10;qmUDINlca9U3jFDgdEj37IKbGLiKNv07RYEcsrPKs3KodesSgoTo4P30ePaT46mCxdEoSsB0FezE&#10;4yT1boNyT1c7bewbplrkghJr4N2nJntAMSA7HfGlK8HpmgvhJ3q7WQo98JDGk9tVciTDXB4T0h2W&#10;yl0bMg4rL2max1DiIsmD9SSbBuk6HQf5NMqCKM4X+SRK83S19prGadFwSpm84/IsaZz+taJR6D8b&#10;1Jc4Hydjj/1Z9eYSZOR/L4FsuYUeInhb4ux8iBRO1VtJ/RduCRdDHJJn5Z98c3o++cfJPthno+gj&#10;WEArEAnkhG4HQaP0N4x66BwlNl93RDOMxFsJNsrjFKRG1k/S8dRZQF/ubC53iKwgVYktRkO4tEN7&#10;2nWabxt4U+yJkWoO1qu5N4az5VAV1O0m0B08gmMnc+3ncu5PPfXb2U8AAAD//wMAUEsDBBQABgAI&#10;AAAAIQCZxg6E4QAAAAsBAAAPAAAAZHJzL2Rvd25yZXYueG1sTI/NTsMwEITvSLyDtUhcEHWSplEJ&#10;cSpEhRC9QH8ewLGXJMJeR7HbBp4e9wTH2RnNflOtJmvYCUffOxKQzhJgSMrpnloBh/3L/RKYD5K0&#10;NI5QwDd6WNXXV5UstTvTFk+70LJYQr6UAroQhpJzrzq00s/cgBS9TzdaGaIcW65HeY7l1vAsSQpu&#10;ZU/xQycHfO5Qfe2OVoBJf9Ri8/G2fvder7fNqzfFnRLi9mZ6egQWcAp/YbjgR3SoI1PjjqQ9MwLy&#10;eRG3BAHLLF0Ai4k8TzNgzeUyfwBeV/z/hvoXAAD//wMAUEsBAi0AFAAGAAgAAAAhALaDOJL+AAAA&#10;4QEAABMAAAAAAAAAAAAAAAAAAAAAAFtDb250ZW50X1R5cGVzXS54bWxQSwECLQAUAAYACAAAACEA&#10;OP0h/9YAAACUAQAACwAAAAAAAAAAAAAAAAAvAQAAX3JlbHMvLnJlbHNQSwECLQAUAAYACAAAACEA&#10;orxPvLwCAAC3BQAADgAAAAAAAAAAAAAAAAAuAgAAZHJzL2Uyb0RvYy54bWxQSwECLQAUAAYACAAA&#10;ACEAmcYOhOEAAAALAQAADwAAAAAAAAAAAAAAAAAWBQAAZHJzL2Rvd25yZXYueG1sUEsFBgAAAAAE&#10;AAQA8wAAACQGAAAAAA==&#10;" fillcolor="#416ed2" stroked="f">
                <w10:wrap anchorx="page"/>
              </v:rect>
            </w:pict>
          </mc:Fallback>
        </mc:AlternateContent>
      </w:r>
      <w:r w:rsidR="00240F33">
        <w:t>Given the importance of ethics for the conduct of research, it should come as no surprise that many different professional associations, government agencies, and universities have adopted specific codes, rules, and policies relating to research ethics. Man</w:t>
      </w:r>
      <w:r w:rsidR="00240F33">
        <w:t xml:space="preserve">y government agencies, such as the </w:t>
      </w:r>
      <w:r w:rsidR="00240F33">
        <w:rPr>
          <w:color w:val="27427E"/>
          <w:u w:val="thick" w:color="416ED2"/>
        </w:rPr>
        <w:t>National</w:t>
      </w:r>
      <w:r w:rsidR="00240F33">
        <w:rPr>
          <w:color w:val="27427E"/>
        </w:rPr>
        <w:t xml:space="preserve"> </w:t>
      </w:r>
      <w:r w:rsidR="00240F33">
        <w:rPr>
          <w:color w:val="27427E"/>
          <w:u w:val="thick" w:color="416ED2"/>
        </w:rPr>
        <w:t>Institutes of Health (NIH</w:t>
      </w:r>
      <w:r w:rsidR="00240F33">
        <w:rPr>
          <w:color w:val="27427E"/>
        </w:rPr>
        <w:t>)</w:t>
      </w:r>
      <w:r w:rsidR="00240F33">
        <w:t xml:space="preserve">, the </w:t>
      </w:r>
      <w:r w:rsidR="00240F33">
        <w:rPr>
          <w:color w:val="27427E"/>
          <w:u w:val="thick" w:color="416ED2"/>
        </w:rPr>
        <w:t>National Science Foundation (NSF</w:t>
      </w:r>
      <w:r w:rsidR="00240F33">
        <w:rPr>
          <w:color w:val="27427E"/>
        </w:rPr>
        <w:t>)</w:t>
      </w:r>
      <w:r w:rsidR="00240F33">
        <w:t xml:space="preserve">, the </w:t>
      </w:r>
      <w:r w:rsidR="00240F33">
        <w:rPr>
          <w:color w:val="27427E"/>
          <w:u w:val="thick" w:color="416ED2"/>
        </w:rPr>
        <w:t>Food</w:t>
      </w:r>
      <w:r w:rsidR="00240F33">
        <w:rPr>
          <w:color w:val="27427E"/>
        </w:rPr>
        <w:t xml:space="preserve"> </w:t>
      </w:r>
      <w:r w:rsidR="00240F33">
        <w:rPr>
          <w:color w:val="27427E"/>
          <w:u w:val="thick" w:color="416ED2"/>
        </w:rPr>
        <w:t>and Dru</w:t>
      </w:r>
      <w:r w:rsidR="00240F33">
        <w:rPr>
          <w:color w:val="27427E"/>
        </w:rPr>
        <w:t>g</w:t>
      </w:r>
      <w:r w:rsidR="00240F33">
        <w:rPr>
          <w:color w:val="27427E"/>
          <w:u w:val="thick" w:color="416ED2"/>
        </w:rPr>
        <w:t xml:space="preserve"> Administration (FDA</w:t>
      </w:r>
      <w:r w:rsidR="00240F33">
        <w:rPr>
          <w:color w:val="27427E"/>
        </w:rPr>
        <w:t>)</w:t>
      </w:r>
      <w:r w:rsidR="00240F33">
        <w:t xml:space="preserve">, the </w:t>
      </w:r>
      <w:r w:rsidR="00240F33">
        <w:rPr>
          <w:color w:val="27427E"/>
          <w:u w:val="thick" w:color="416ED2"/>
        </w:rPr>
        <w:t>Environmental Protection A</w:t>
      </w:r>
      <w:r w:rsidR="00240F33">
        <w:rPr>
          <w:color w:val="27427E"/>
        </w:rPr>
        <w:t>g</w:t>
      </w:r>
      <w:r w:rsidR="00240F33">
        <w:rPr>
          <w:color w:val="27427E"/>
          <w:u w:val="thick" w:color="416ED2"/>
        </w:rPr>
        <w:t>enc</w:t>
      </w:r>
      <w:r w:rsidR="00240F33">
        <w:rPr>
          <w:color w:val="27427E"/>
        </w:rPr>
        <w:t>y (</w:t>
      </w:r>
      <w:r w:rsidR="00240F33">
        <w:rPr>
          <w:color w:val="27427E"/>
          <w:u w:val="thick" w:color="416ED2"/>
        </w:rPr>
        <w:t>EPA</w:t>
      </w:r>
      <w:r w:rsidR="00240F33">
        <w:rPr>
          <w:color w:val="27427E"/>
        </w:rPr>
        <w:t>)</w:t>
      </w:r>
      <w:r w:rsidR="00240F33">
        <w:t xml:space="preserve">, and the </w:t>
      </w:r>
      <w:r w:rsidR="00240F33">
        <w:rPr>
          <w:color w:val="27427E"/>
          <w:u w:val="thick" w:color="416ED2"/>
        </w:rPr>
        <w:t>US De</w:t>
      </w:r>
      <w:r w:rsidR="00240F33">
        <w:rPr>
          <w:color w:val="27427E"/>
        </w:rPr>
        <w:t>p</w:t>
      </w:r>
      <w:r w:rsidR="00240F33">
        <w:rPr>
          <w:color w:val="27427E"/>
          <w:u w:val="thick" w:color="416ED2"/>
        </w:rPr>
        <w:t>artment of A</w:t>
      </w:r>
      <w:r w:rsidR="00240F33">
        <w:rPr>
          <w:color w:val="27427E"/>
        </w:rPr>
        <w:t>g</w:t>
      </w:r>
      <w:r w:rsidR="00240F33">
        <w:rPr>
          <w:color w:val="27427E"/>
          <w:u w:val="thick" w:color="416ED2"/>
        </w:rPr>
        <w:t>riculture (USDA</w:t>
      </w:r>
      <w:r w:rsidR="00240F33">
        <w:rPr>
          <w:color w:val="27427E"/>
        </w:rPr>
        <w:t xml:space="preserve">) </w:t>
      </w:r>
      <w:r w:rsidR="00240F33">
        <w:t xml:space="preserve">have ethics rules for funded researchers. Other influential research ethics policies include </w:t>
      </w:r>
      <w:r w:rsidR="00240F33">
        <w:rPr>
          <w:color w:val="27427E"/>
          <w:u w:val="thick" w:color="416ED2"/>
        </w:rPr>
        <w:t>Sin</w:t>
      </w:r>
      <w:r w:rsidR="00240F33">
        <w:rPr>
          <w:color w:val="27427E"/>
        </w:rPr>
        <w:t>g</w:t>
      </w:r>
      <w:r w:rsidR="00240F33">
        <w:rPr>
          <w:color w:val="27427E"/>
          <w:u w:val="thick" w:color="416ED2"/>
        </w:rPr>
        <w:t>a</w:t>
      </w:r>
      <w:r w:rsidR="00240F33">
        <w:rPr>
          <w:color w:val="27427E"/>
        </w:rPr>
        <w:t>p</w:t>
      </w:r>
      <w:r w:rsidR="00240F33">
        <w:rPr>
          <w:color w:val="27427E"/>
          <w:u w:val="thick" w:color="416ED2"/>
        </w:rPr>
        <w:t>ore Statement on Research Inte</w:t>
      </w:r>
      <w:r w:rsidR="00240F33">
        <w:rPr>
          <w:color w:val="27427E"/>
        </w:rPr>
        <w:t>g</w:t>
      </w:r>
      <w:r w:rsidR="00240F33">
        <w:rPr>
          <w:color w:val="27427E"/>
          <w:u w:val="thick" w:color="416ED2"/>
        </w:rPr>
        <w:t>rit</w:t>
      </w:r>
      <w:r w:rsidR="00240F33">
        <w:rPr>
          <w:color w:val="27427E"/>
        </w:rPr>
        <w:t>y</w:t>
      </w:r>
      <w:r w:rsidR="00240F33">
        <w:t xml:space="preserve">, the </w:t>
      </w:r>
      <w:r w:rsidR="00240F33">
        <w:rPr>
          <w:color w:val="27427E"/>
          <w:u w:val="thick" w:color="416ED2"/>
        </w:rPr>
        <w:t>American Chemical Societ</w:t>
      </w:r>
      <w:r w:rsidR="00240F33">
        <w:rPr>
          <w:color w:val="27427E"/>
        </w:rPr>
        <w:t xml:space="preserve">y, </w:t>
      </w:r>
      <w:r w:rsidR="00240F33">
        <w:rPr>
          <w:color w:val="27427E"/>
          <w:u w:val="thick" w:color="416ED2"/>
        </w:rPr>
        <w:t>The Chemist Professional’s Code of Conduct</w:t>
      </w:r>
      <w:r w:rsidR="00240F33">
        <w:t xml:space="preserve">, </w:t>
      </w:r>
      <w:r w:rsidR="00240F33">
        <w:rPr>
          <w:color w:val="27427E"/>
          <w:u w:val="thick" w:color="416ED2"/>
        </w:rPr>
        <w:t>Code of Ethics (American</w:t>
      </w:r>
      <w:r w:rsidR="00240F33">
        <w:rPr>
          <w:color w:val="27427E"/>
        </w:rPr>
        <w:t xml:space="preserve"> </w:t>
      </w:r>
      <w:r w:rsidR="00240F33">
        <w:rPr>
          <w:color w:val="27427E"/>
          <w:u w:val="thick" w:color="416ED2"/>
        </w:rPr>
        <w:t>Society for Clinical</w:t>
      </w:r>
      <w:r w:rsidR="00240F33">
        <w:rPr>
          <w:color w:val="27427E"/>
          <w:u w:val="thick" w:color="416ED2"/>
        </w:rPr>
        <w:t xml:space="preserve"> Laboratory Science</w:t>
      </w:r>
      <w:r w:rsidR="00240F33">
        <w:rPr>
          <w:color w:val="27427E"/>
        </w:rPr>
        <w:t xml:space="preserve">) </w:t>
      </w:r>
      <w:r w:rsidR="00240F33">
        <w:rPr>
          <w:color w:val="27427E"/>
          <w:u w:val="thick" w:color="416ED2"/>
        </w:rPr>
        <w:t>American Ps</w:t>
      </w:r>
      <w:r w:rsidR="00240F33">
        <w:rPr>
          <w:color w:val="27427E"/>
        </w:rPr>
        <w:t>y</w:t>
      </w:r>
      <w:r w:rsidR="00240F33">
        <w:rPr>
          <w:color w:val="27427E"/>
          <w:u w:val="thick" w:color="416ED2"/>
        </w:rPr>
        <w:t>cholo</w:t>
      </w:r>
      <w:r w:rsidR="00240F33">
        <w:rPr>
          <w:color w:val="27427E"/>
        </w:rPr>
        <w:t>g</w:t>
      </w:r>
      <w:r w:rsidR="00240F33">
        <w:rPr>
          <w:color w:val="27427E"/>
          <w:u w:val="thick" w:color="416ED2"/>
        </w:rPr>
        <w:t>ical Association</w:t>
      </w:r>
      <w:r w:rsidR="00240F33">
        <w:rPr>
          <w:color w:val="27427E"/>
        </w:rPr>
        <w:t xml:space="preserve">, </w:t>
      </w:r>
      <w:r w:rsidR="00240F33">
        <w:rPr>
          <w:color w:val="27427E"/>
          <w:u w:val="thick" w:color="416ED2"/>
        </w:rPr>
        <w:t>Ethical Princi</w:t>
      </w:r>
      <w:r w:rsidR="00240F33">
        <w:rPr>
          <w:color w:val="27427E"/>
        </w:rPr>
        <w:t>p</w:t>
      </w:r>
      <w:r w:rsidR="00240F33">
        <w:rPr>
          <w:color w:val="27427E"/>
          <w:u w:val="thick" w:color="416ED2"/>
        </w:rPr>
        <w:t>les of Ps</w:t>
      </w:r>
      <w:r w:rsidR="00240F33">
        <w:rPr>
          <w:color w:val="27427E"/>
        </w:rPr>
        <w:t>y</w:t>
      </w:r>
      <w:r w:rsidR="00240F33">
        <w:rPr>
          <w:color w:val="27427E"/>
          <w:u w:val="thick" w:color="416ED2"/>
        </w:rPr>
        <w:t>cholo</w:t>
      </w:r>
      <w:r w:rsidR="00240F33">
        <w:rPr>
          <w:color w:val="27427E"/>
        </w:rPr>
        <w:t>g</w:t>
      </w:r>
      <w:r w:rsidR="00240F33">
        <w:rPr>
          <w:color w:val="27427E"/>
          <w:u w:val="thick" w:color="416ED2"/>
        </w:rPr>
        <w:t>ists and Code of Conduct</w:t>
      </w:r>
      <w:r w:rsidR="00240F33">
        <w:t xml:space="preserve">, </w:t>
      </w:r>
      <w:r w:rsidR="00240F33">
        <w:rPr>
          <w:color w:val="27427E"/>
          <w:u w:val="thick" w:color="416ED2"/>
        </w:rPr>
        <w:t>Statements on</w:t>
      </w:r>
      <w:r w:rsidR="00240F33">
        <w:rPr>
          <w:color w:val="27427E"/>
        </w:rPr>
        <w:t xml:space="preserve"> </w:t>
      </w:r>
      <w:r w:rsidR="00240F33">
        <w:rPr>
          <w:color w:val="27427E"/>
          <w:u w:val="thick" w:color="416ED2"/>
        </w:rPr>
        <w:t>Ethics and Professional Res</w:t>
      </w:r>
      <w:r w:rsidR="00240F33">
        <w:rPr>
          <w:color w:val="27427E"/>
        </w:rPr>
        <w:t>p</w:t>
      </w:r>
      <w:r w:rsidR="00240F33">
        <w:rPr>
          <w:color w:val="27427E"/>
          <w:u w:val="thick" w:color="416ED2"/>
        </w:rPr>
        <w:t>onsibility (American Anthro</w:t>
      </w:r>
      <w:r w:rsidR="00240F33">
        <w:rPr>
          <w:color w:val="27427E"/>
        </w:rPr>
        <w:t>p</w:t>
      </w:r>
      <w:r w:rsidR="00240F33">
        <w:rPr>
          <w:color w:val="27427E"/>
          <w:u w:val="thick" w:color="416ED2"/>
        </w:rPr>
        <w:t>olo</w:t>
      </w:r>
      <w:r w:rsidR="00240F33">
        <w:rPr>
          <w:color w:val="27427E"/>
        </w:rPr>
        <w:t>g</w:t>
      </w:r>
      <w:r w:rsidR="00240F33">
        <w:rPr>
          <w:color w:val="27427E"/>
          <w:u w:val="thick" w:color="416ED2"/>
        </w:rPr>
        <w:t>ical</w:t>
      </w:r>
      <w:r w:rsidR="00240F33">
        <w:rPr>
          <w:color w:val="27427E"/>
        </w:rPr>
        <w:t xml:space="preserve"> </w:t>
      </w:r>
      <w:r w:rsidR="00240F33">
        <w:rPr>
          <w:color w:val="27427E"/>
          <w:u w:val="thick" w:color="416ED2"/>
        </w:rPr>
        <w:t>Association</w:t>
      </w:r>
      <w:r w:rsidR="00240F33">
        <w:rPr>
          <w:color w:val="27427E"/>
        </w:rPr>
        <w:t>)</w:t>
      </w:r>
      <w:r w:rsidR="00240F33">
        <w:t xml:space="preserve">, </w:t>
      </w:r>
      <w:r w:rsidR="00240F33">
        <w:rPr>
          <w:color w:val="27427E"/>
          <w:u w:val="thick" w:color="416ED2"/>
        </w:rPr>
        <w:t>Statement on Professional Ethics (American Associ</w:t>
      </w:r>
      <w:r w:rsidR="00240F33">
        <w:rPr>
          <w:color w:val="27427E"/>
          <w:u w:val="thick" w:color="416ED2"/>
        </w:rPr>
        <w:t>ation of</w:t>
      </w:r>
      <w:r w:rsidR="00240F33">
        <w:rPr>
          <w:color w:val="27427E"/>
        </w:rPr>
        <w:t xml:space="preserve"> </w:t>
      </w:r>
      <w:r w:rsidR="00240F33">
        <w:rPr>
          <w:color w:val="27427E"/>
          <w:u w:val="thick" w:color="416ED2"/>
        </w:rPr>
        <w:t>University Professors</w:t>
      </w:r>
      <w:r w:rsidR="00240F33">
        <w:rPr>
          <w:color w:val="27427E"/>
        </w:rPr>
        <w:t>)</w:t>
      </w:r>
      <w:r w:rsidR="00240F33">
        <w:t xml:space="preserve">, the </w:t>
      </w:r>
      <w:r w:rsidR="00240F33">
        <w:rPr>
          <w:color w:val="27427E"/>
          <w:u w:val="thick" w:color="416ED2"/>
        </w:rPr>
        <w:t>Nurember</w:t>
      </w:r>
      <w:r w:rsidR="00240F33">
        <w:rPr>
          <w:color w:val="27427E"/>
        </w:rPr>
        <w:t>g</w:t>
      </w:r>
      <w:r w:rsidR="00240F33">
        <w:rPr>
          <w:color w:val="27427E"/>
          <w:u w:val="thick" w:color="416ED2"/>
        </w:rPr>
        <w:t xml:space="preserve"> Code</w:t>
      </w:r>
      <w:r w:rsidR="00240F33">
        <w:rPr>
          <w:color w:val="27427E"/>
        </w:rPr>
        <w:t xml:space="preserve"> </w:t>
      </w:r>
      <w:r w:rsidR="00240F33">
        <w:t xml:space="preserve">and the </w:t>
      </w:r>
      <w:r w:rsidR="00240F33">
        <w:rPr>
          <w:color w:val="27427E"/>
          <w:u w:val="thick" w:color="416ED2"/>
        </w:rPr>
        <w:t>World Medical</w:t>
      </w:r>
      <w:r w:rsidR="00240F33">
        <w:rPr>
          <w:color w:val="27427E"/>
        </w:rPr>
        <w:t xml:space="preserve"> </w:t>
      </w:r>
      <w:r w:rsidR="00240F33">
        <w:rPr>
          <w:color w:val="27427E"/>
          <w:u w:val="thick" w:color="416ED2"/>
        </w:rPr>
        <w:t>Association's Declaration of Helsinki</w:t>
      </w:r>
      <w:r w:rsidR="00240F33">
        <w:t>.</w:t>
      </w:r>
    </w:p>
    <w:p w:rsidR="00E239AD" w:rsidRDefault="00E239AD">
      <w:pPr>
        <w:pStyle w:val="BodyText"/>
        <w:spacing w:before="4"/>
        <w:rPr>
          <w:sz w:val="33"/>
        </w:rPr>
      </w:pPr>
    </w:p>
    <w:p w:rsidR="00E239AD" w:rsidRDefault="00240F33">
      <w:pPr>
        <w:pStyle w:val="BodyText"/>
        <w:spacing w:line="312" w:lineRule="auto"/>
        <w:ind w:left="180"/>
      </w:pPr>
      <w:r>
        <w:t xml:space="preserve">The following is a rough and general summary of some ethical </w:t>
      </w:r>
      <w:proofErr w:type="spellStart"/>
      <w:r>
        <w:t>principals</w:t>
      </w:r>
      <w:proofErr w:type="spellEnd"/>
      <w:r>
        <w:t xml:space="preserve"> that various codes address*:</w:t>
      </w:r>
    </w:p>
    <w:p w:rsidR="00E239AD" w:rsidRDefault="00E239AD">
      <w:pPr>
        <w:pStyle w:val="BodyText"/>
        <w:spacing w:before="3"/>
        <w:rPr>
          <w:sz w:val="33"/>
        </w:rPr>
      </w:pPr>
    </w:p>
    <w:p w:rsidR="00E239AD" w:rsidRDefault="00240F33">
      <w:pPr>
        <w:pStyle w:val="Heading1"/>
      </w:pPr>
      <w:r>
        <w:t>Honesty</w:t>
      </w:r>
    </w:p>
    <w:p w:rsidR="00E239AD" w:rsidRDefault="00E239AD">
      <w:pPr>
        <w:pStyle w:val="BodyText"/>
        <w:spacing w:before="8"/>
        <w:rPr>
          <w:b/>
          <w:sz w:val="44"/>
        </w:rPr>
      </w:pPr>
    </w:p>
    <w:p w:rsidR="00E239AD" w:rsidRDefault="00240F33">
      <w:pPr>
        <w:pStyle w:val="BodyText"/>
        <w:spacing w:before="1" w:line="312" w:lineRule="auto"/>
        <w:ind w:left="180" w:right="465"/>
      </w:pPr>
      <w:r>
        <w:t>Strive for honesty in all scien</w:t>
      </w:r>
      <w:r>
        <w:t>tific communications. Honestly report data, results, methods and procedures, and publication status. Do not fabricate, falsify, or misrepresent data. Do not deceive colleagues, research sponsors,</w:t>
      </w:r>
      <w:r>
        <w:rPr>
          <w:spacing w:val="-45"/>
        </w:rPr>
        <w:t xml:space="preserve"> </w:t>
      </w:r>
      <w:r>
        <w:t>or the</w:t>
      </w:r>
      <w:r>
        <w:rPr>
          <w:spacing w:val="-2"/>
        </w:rPr>
        <w:t xml:space="preserve"> </w:t>
      </w:r>
      <w:r>
        <w:t>public.</w:t>
      </w:r>
    </w:p>
    <w:p w:rsidR="00E239AD" w:rsidRDefault="00E239AD">
      <w:pPr>
        <w:spacing w:line="312" w:lineRule="auto"/>
        <w:sectPr w:rsidR="00E239AD">
          <w:pgSz w:w="14400" w:h="18340"/>
          <w:pgMar w:top="0" w:right="200" w:bottom="280" w:left="500" w:header="720" w:footer="720" w:gutter="0"/>
          <w:cols w:space="720"/>
        </w:sectPr>
      </w:pPr>
    </w:p>
    <w:p w:rsidR="00E239AD" w:rsidRDefault="00240F33">
      <w:pPr>
        <w:pStyle w:val="Heading1"/>
        <w:spacing w:before="51"/>
      </w:pPr>
      <w:r>
        <w:lastRenderedPageBreak/>
        <w:t>Objectivity</w:t>
      </w:r>
    </w:p>
    <w:p w:rsidR="00E239AD" w:rsidRDefault="00E239AD">
      <w:pPr>
        <w:pStyle w:val="BodyText"/>
        <w:spacing w:before="8"/>
        <w:rPr>
          <w:b/>
          <w:sz w:val="44"/>
        </w:rPr>
      </w:pPr>
    </w:p>
    <w:p w:rsidR="00E239AD" w:rsidRDefault="00240F33">
      <w:pPr>
        <w:pStyle w:val="BodyText"/>
        <w:spacing w:before="1" w:line="312" w:lineRule="auto"/>
        <w:ind w:left="180" w:right="465"/>
      </w:pPr>
      <w:r>
        <w:t>Strive to avoid bias in experimental design, data analysis, data interpretation, peer review, personnel decisions, grant writing, expert testimony, and other aspects of research where objectivity is expected or required. Avoid or minimize bias or self-dece</w:t>
      </w:r>
      <w:r>
        <w:t>ption. Disclose personal or financial interests that may affect research.</w:t>
      </w:r>
    </w:p>
    <w:p w:rsidR="00E239AD" w:rsidRDefault="00240F33">
      <w:pPr>
        <w:pStyle w:val="Heading1"/>
        <w:spacing w:before="374"/>
      </w:pPr>
      <w:r>
        <w:t>Integrity</w:t>
      </w:r>
    </w:p>
    <w:p w:rsidR="00E239AD" w:rsidRDefault="00E239AD">
      <w:pPr>
        <w:pStyle w:val="BodyText"/>
        <w:spacing w:before="5"/>
        <w:rPr>
          <w:b/>
          <w:sz w:val="46"/>
        </w:rPr>
      </w:pPr>
    </w:p>
    <w:p w:rsidR="00E239AD" w:rsidRDefault="00240F33">
      <w:pPr>
        <w:pStyle w:val="BodyText"/>
        <w:spacing w:line="312" w:lineRule="auto"/>
        <w:ind w:left="180" w:right="465"/>
      </w:pPr>
      <w:r>
        <w:t>Keep your promises and agreements; act with sincerity; strive for consistency of thought and action.</w:t>
      </w:r>
    </w:p>
    <w:p w:rsidR="00E239AD" w:rsidRDefault="00E239AD">
      <w:pPr>
        <w:pStyle w:val="BodyText"/>
        <w:spacing w:before="3"/>
        <w:rPr>
          <w:sz w:val="33"/>
        </w:rPr>
      </w:pPr>
    </w:p>
    <w:p w:rsidR="00E239AD" w:rsidRDefault="00240F33">
      <w:pPr>
        <w:pStyle w:val="Heading1"/>
      </w:pPr>
      <w:r>
        <w:t>Carefulness</w:t>
      </w:r>
    </w:p>
    <w:p w:rsidR="00E239AD" w:rsidRDefault="00E239AD">
      <w:pPr>
        <w:pStyle w:val="BodyText"/>
        <w:spacing w:before="8"/>
        <w:rPr>
          <w:b/>
          <w:sz w:val="44"/>
        </w:rPr>
      </w:pPr>
    </w:p>
    <w:p w:rsidR="00E239AD" w:rsidRDefault="00240F33">
      <w:pPr>
        <w:pStyle w:val="BodyText"/>
        <w:spacing w:line="312" w:lineRule="auto"/>
        <w:ind w:left="180" w:right="672"/>
      </w:pPr>
      <w:r>
        <w:t>Avoid careless errors and negligence; carefully and critically examine your own work and the work of your peers. Keep good records of research activities, such as data collection, research design, and correspondence with agencies or journals.</w:t>
      </w:r>
    </w:p>
    <w:p w:rsidR="00E239AD" w:rsidRDefault="00240F33">
      <w:pPr>
        <w:pStyle w:val="Heading1"/>
        <w:spacing w:before="376"/>
      </w:pPr>
      <w:r>
        <w:t>Openness</w:t>
      </w:r>
    </w:p>
    <w:p w:rsidR="00E239AD" w:rsidRDefault="00E239AD">
      <w:pPr>
        <w:pStyle w:val="BodyText"/>
        <w:spacing w:before="8"/>
        <w:rPr>
          <w:b/>
          <w:sz w:val="44"/>
        </w:rPr>
      </w:pPr>
    </w:p>
    <w:p w:rsidR="00E239AD" w:rsidRDefault="00240F33">
      <w:pPr>
        <w:pStyle w:val="BodyText"/>
        <w:spacing w:line="312" w:lineRule="auto"/>
        <w:ind w:left="180" w:right="1484"/>
      </w:pPr>
      <w:r>
        <w:t>Sha</w:t>
      </w:r>
      <w:r>
        <w:t>re data, results, ideas, tools, resources. Be open to criticism and new ideas.</w:t>
      </w:r>
    </w:p>
    <w:p w:rsidR="00E239AD" w:rsidRDefault="00E239AD">
      <w:pPr>
        <w:pStyle w:val="BodyText"/>
        <w:rPr>
          <w:sz w:val="35"/>
        </w:rPr>
      </w:pPr>
    </w:p>
    <w:p w:rsidR="00E239AD" w:rsidRDefault="00240F33">
      <w:pPr>
        <w:pStyle w:val="Heading1"/>
      </w:pPr>
      <w:r>
        <w:t>Respect for Intellectual Property</w:t>
      </w:r>
    </w:p>
    <w:p w:rsidR="00E239AD" w:rsidRDefault="00E239AD">
      <w:pPr>
        <w:pStyle w:val="BodyText"/>
        <w:spacing w:before="8"/>
        <w:rPr>
          <w:b/>
          <w:sz w:val="44"/>
        </w:rPr>
      </w:pPr>
    </w:p>
    <w:p w:rsidR="00E239AD" w:rsidRDefault="00240F33">
      <w:pPr>
        <w:pStyle w:val="BodyText"/>
        <w:spacing w:line="312" w:lineRule="auto"/>
        <w:ind w:left="180" w:right="465"/>
      </w:pPr>
      <w:r>
        <w:t>Honor patents, copyrights, and other forms of intellectual property. Do not use unpublished data, methods, or results without permission. Giv</w:t>
      </w:r>
      <w:r>
        <w:t>e proper acknowledgement or credit for all contributions to research. Never plagiarize.</w:t>
      </w:r>
    </w:p>
    <w:p w:rsidR="00E239AD" w:rsidRDefault="00240F33">
      <w:pPr>
        <w:pStyle w:val="Heading1"/>
        <w:spacing w:before="377"/>
      </w:pPr>
      <w:r>
        <w:t>Confidentiality</w:t>
      </w:r>
    </w:p>
    <w:p w:rsidR="00E239AD" w:rsidRDefault="00E239AD">
      <w:pPr>
        <w:pStyle w:val="BodyText"/>
        <w:spacing w:before="8"/>
        <w:rPr>
          <w:b/>
          <w:sz w:val="44"/>
        </w:rPr>
      </w:pPr>
    </w:p>
    <w:p w:rsidR="00E239AD" w:rsidRDefault="00240F33">
      <w:pPr>
        <w:pStyle w:val="BodyText"/>
        <w:spacing w:line="312" w:lineRule="auto"/>
        <w:ind w:left="180"/>
      </w:pPr>
      <w:r>
        <w:t>Protect confidential communications, such as papers or grants submitted for publication, personnel records, trade or military secrets, and patient reco</w:t>
      </w:r>
      <w:r>
        <w:t>rds.</w:t>
      </w:r>
    </w:p>
    <w:p w:rsidR="00E239AD" w:rsidRDefault="00E239AD">
      <w:pPr>
        <w:spacing w:line="312" w:lineRule="auto"/>
        <w:sectPr w:rsidR="00E239AD">
          <w:pgSz w:w="14400" w:h="18340"/>
          <w:pgMar w:top="0" w:right="200" w:bottom="280" w:left="500" w:header="720" w:footer="720" w:gutter="0"/>
          <w:cols w:space="720"/>
        </w:sectPr>
      </w:pPr>
    </w:p>
    <w:p w:rsidR="00E239AD" w:rsidRDefault="00240F33">
      <w:pPr>
        <w:pStyle w:val="Heading1"/>
        <w:spacing w:before="51"/>
      </w:pPr>
      <w:r>
        <w:lastRenderedPageBreak/>
        <w:t>Responsible Publication</w:t>
      </w:r>
    </w:p>
    <w:p w:rsidR="00E239AD" w:rsidRDefault="00E239AD">
      <w:pPr>
        <w:pStyle w:val="BodyText"/>
        <w:spacing w:before="8"/>
        <w:rPr>
          <w:b/>
          <w:sz w:val="44"/>
        </w:rPr>
      </w:pPr>
    </w:p>
    <w:p w:rsidR="00E239AD" w:rsidRDefault="00240F33">
      <w:pPr>
        <w:pStyle w:val="BodyText"/>
        <w:spacing w:before="1" w:line="312" w:lineRule="auto"/>
        <w:ind w:left="180" w:right="1273"/>
      </w:pPr>
      <w:r>
        <w:t>Publish in order to advance research and scholarship, not to advance just your own career. Avoid wasteful and duplicative publication.</w:t>
      </w:r>
    </w:p>
    <w:p w:rsidR="00E239AD" w:rsidRDefault="00240F33">
      <w:pPr>
        <w:pStyle w:val="Heading1"/>
        <w:spacing w:before="377"/>
      </w:pPr>
      <w:r>
        <w:t>Responsible Mentoring</w:t>
      </w:r>
    </w:p>
    <w:p w:rsidR="00E239AD" w:rsidRDefault="00E239AD">
      <w:pPr>
        <w:pStyle w:val="BodyText"/>
        <w:spacing w:before="6"/>
        <w:rPr>
          <w:b/>
          <w:sz w:val="46"/>
        </w:rPr>
      </w:pPr>
    </w:p>
    <w:p w:rsidR="00E239AD" w:rsidRDefault="00240F33">
      <w:pPr>
        <w:pStyle w:val="BodyText"/>
        <w:spacing w:line="312" w:lineRule="auto"/>
        <w:ind w:left="180" w:right="672"/>
      </w:pPr>
      <w:r>
        <w:t xml:space="preserve">Help to educate, mentor, and advise students. Promote </w:t>
      </w:r>
      <w:r>
        <w:t>their welfare and allow them to make their own decisions.</w:t>
      </w:r>
    </w:p>
    <w:p w:rsidR="00E239AD" w:rsidRDefault="00240F33">
      <w:pPr>
        <w:pStyle w:val="Heading1"/>
        <w:spacing w:before="377"/>
      </w:pPr>
      <w:r>
        <w:t>Respect for colleagues</w:t>
      </w:r>
    </w:p>
    <w:p w:rsidR="00E239AD" w:rsidRDefault="00E239AD">
      <w:pPr>
        <w:pStyle w:val="BodyText"/>
        <w:spacing w:before="9"/>
        <w:rPr>
          <w:b/>
          <w:sz w:val="44"/>
        </w:rPr>
      </w:pPr>
    </w:p>
    <w:p w:rsidR="00E239AD" w:rsidRDefault="00240F33">
      <w:pPr>
        <w:pStyle w:val="BodyText"/>
        <w:ind w:left="180"/>
      </w:pPr>
      <w:r>
        <w:t>Respect your colleagues and treat them fairly.</w:t>
      </w:r>
    </w:p>
    <w:p w:rsidR="00E239AD" w:rsidRDefault="00E239AD">
      <w:pPr>
        <w:pStyle w:val="BodyText"/>
        <w:spacing w:before="8"/>
        <w:rPr>
          <w:sz w:val="44"/>
        </w:rPr>
      </w:pPr>
    </w:p>
    <w:p w:rsidR="00E239AD" w:rsidRDefault="00240F33">
      <w:pPr>
        <w:pStyle w:val="Heading1"/>
      </w:pPr>
      <w:r>
        <w:t>Social Responsibility</w:t>
      </w:r>
    </w:p>
    <w:p w:rsidR="00E239AD" w:rsidRDefault="00E239AD">
      <w:pPr>
        <w:pStyle w:val="BodyText"/>
        <w:spacing w:before="8"/>
        <w:rPr>
          <w:b/>
          <w:sz w:val="44"/>
        </w:rPr>
      </w:pPr>
    </w:p>
    <w:p w:rsidR="00E239AD" w:rsidRDefault="00240F33">
      <w:pPr>
        <w:pStyle w:val="BodyText"/>
        <w:spacing w:before="1" w:line="312" w:lineRule="auto"/>
        <w:ind w:left="180" w:right="672"/>
      </w:pPr>
      <w:r>
        <w:t>Strive to promote social good and prevent or mitigate social harms through research, public education, and advocacy.</w:t>
      </w:r>
    </w:p>
    <w:p w:rsidR="00E239AD" w:rsidRDefault="00E239AD">
      <w:pPr>
        <w:pStyle w:val="BodyText"/>
        <w:spacing w:before="11"/>
        <w:rPr>
          <w:sz w:val="34"/>
        </w:rPr>
      </w:pPr>
    </w:p>
    <w:p w:rsidR="00E239AD" w:rsidRDefault="00240F33">
      <w:pPr>
        <w:pStyle w:val="Heading1"/>
      </w:pPr>
      <w:r>
        <w:t>Non-Discrimination</w:t>
      </w:r>
    </w:p>
    <w:p w:rsidR="00E239AD" w:rsidRDefault="00E239AD">
      <w:pPr>
        <w:pStyle w:val="BodyText"/>
        <w:spacing w:before="8"/>
        <w:rPr>
          <w:b/>
          <w:sz w:val="44"/>
        </w:rPr>
      </w:pPr>
    </w:p>
    <w:p w:rsidR="00E239AD" w:rsidRDefault="00240F33">
      <w:pPr>
        <w:pStyle w:val="BodyText"/>
        <w:spacing w:line="312" w:lineRule="auto"/>
        <w:ind w:left="180" w:right="672"/>
      </w:pPr>
      <w:r>
        <w:t xml:space="preserve">Avoid discrimination against colleagues or students </w:t>
      </w:r>
      <w:proofErr w:type="gramStart"/>
      <w:r>
        <w:t>on the basis of</w:t>
      </w:r>
      <w:proofErr w:type="gramEnd"/>
      <w:r>
        <w:t xml:space="preserve"> sex, race, ethnicity, or other factors not related</w:t>
      </w:r>
      <w:r>
        <w:t xml:space="preserve"> to scientific competence and integrity.</w:t>
      </w:r>
    </w:p>
    <w:p w:rsidR="00E239AD" w:rsidRDefault="00E239AD">
      <w:pPr>
        <w:pStyle w:val="BodyText"/>
        <w:spacing w:before="3"/>
        <w:rPr>
          <w:sz w:val="33"/>
        </w:rPr>
      </w:pPr>
    </w:p>
    <w:p w:rsidR="00E239AD" w:rsidRDefault="00240F33">
      <w:pPr>
        <w:pStyle w:val="Heading1"/>
      </w:pPr>
      <w:r>
        <w:t>Competence</w:t>
      </w:r>
    </w:p>
    <w:p w:rsidR="00E239AD" w:rsidRDefault="00E239AD">
      <w:pPr>
        <w:pStyle w:val="BodyText"/>
        <w:spacing w:before="8"/>
        <w:rPr>
          <w:b/>
          <w:sz w:val="44"/>
        </w:rPr>
      </w:pPr>
    </w:p>
    <w:p w:rsidR="00E239AD" w:rsidRDefault="00240F33">
      <w:pPr>
        <w:pStyle w:val="BodyText"/>
        <w:spacing w:line="312" w:lineRule="auto"/>
        <w:ind w:left="180" w:right="465"/>
      </w:pPr>
      <w:r>
        <w:t>Maintain and improve your own professional competence and expertise through lifelong education and learning; take steps to promote competence</w:t>
      </w:r>
      <w:r>
        <w:rPr>
          <w:spacing w:val="-59"/>
        </w:rPr>
        <w:t xml:space="preserve"> </w:t>
      </w:r>
      <w:r>
        <w:t xml:space="preserve">in </w:t>
      </w:r>
      <w:proofErr w:type="gramStart"/>
      <w:r>
        <w:t>science as a whole</w:t>
      </w:r>
      <w:proofErr w:type="gramEnd"/>
      <w:r>
        <w:t>.</w:t>
      </w:r>
    </w:p>
    <w:p w:rsidR="00E239AD" w:rsidRDefault="00240F33">
      <w:pPr>
        <w:pStyle w:val="Heading1"/>
        <w:spacing w:before="377"/>
      </w:pPr>
      <w:r>
        <w:t>Legality</w:t>
      </w:r>
    </w:p>
    <w:p w:rsidR="00E239AD" w:rsidRDefault="00E239AD">
      <w:pPr>
        <w:pStyle w:val="BodyText"/>
        <w:spacing w:before="8"/>
        <w:rPr>
          <w:b/>
          <w:sz w:val="44"/>
        </w:rPr>
      </w:pPr>
    </w:p>
    <w:p w:rsidR="00E239AD" w:rsidRDefault="00240F33">
      <w:pPr>
        <w:pStyle w:val="BodyText"/>
        <w:ind w:left="180"/>
      </w:pPr>
      <w:r>
        <w:t>Know and obey relevant laws</w:t>
      </w:r>
      <w:r>
        <w:t xml:space="preserve"> and institutional and governmental policies.</w:t>
      </w:r>
    </w:p>
    <w:p w:rsidR="00E239AD" w:rsidRDefault="00E239AD">
      <w:pPr>
        <w:pStyle w:val="BodyText"/>
        <w:spacing w:before="5"/>
        <w:rPr>
          <w:sz w:val="46"/>
        </w:rPr>
      </w:pPr>
    </w:p>
    <w:p w:rsidR="00E239AD" w:rsidRDefault="00240F33">
      <w:pPr>
        <w:pStyle w:val="Heading1"/>
        <w:spacing w:before="1"/>
      </w:pPr>
      <w:r>
        <w:t>Animal Care</w:t>
      </w:r>
    </w:p>
    <w:p w:rsidR="00E239AD" w:rsidRDefault="00E239AD">
      <w:pPr>
        <w:pStyle w:val="BodyText"/>
        <w:spacing w:before="8"/>
        <w:rPr>
          <w:b/>
          <w:sz w:val="44"/>
        </w:rPr>
      </w:pPr>
    </w:p>
    <w:p w:rsidR="00E239AD" w:rsidRDefault="00240F33">
      <w:pPr>
        <w:pStyle w:val="BodyText"/>
        <w:ind w:left="180"/>
      </w:pPr>
      <w:r>
        <w:t>Show proper respect and care for animals when using them in research. Do</w:t>
      </w:r>
    </w:p>
    <w:p w:rsidR="00E239AD" w:rsidRDefault="00E239AD">
      <w:pPr>
        <w:sectPr w:rsidR="00E239AD">
          <w:pgSz w:w="14400" w:h="18340"/>
          <w:pgMar w:top="0" w:right="200" w:bottom="0" w:left="500" w:header="720" w:footer="720" w:gutter="0"/>
          <w:cols w:space="720"/>
        </w:sectPr>
      </w:pPr>
    </w:p>
    <w:p w:rsidR="00E239AD" w:rsidRDefault="00240F33">
      <w:pPr>
        <w:pStyle w:val="BodyText"/>
        <w:spacing w:before="51"/>
        <w:ind w:left="180"/>
      </w:pPr>
      <w:r>
        <w:lastRenderedPageBreak/>
        <w:t>not conduct unnecessary or poorly designed animal experiments.</w:t>
      </w:r>
    </w:p>
    <w:p w:rsidR="00E239AD" w:rsidRDefault="00E239AD">
      <w:pPr>
        <w:pStyle w:val="BodyText"/>
        <w:spacing w:before="8"/>
        <w:rPr>
          <w:sz w:val="44"/>
        </w:rPr>
      </w:pPr>
    </w:p>
    <w:p w:rsidR="00E239AD" w:rsidRDefault="00240F33">
      <w:pPr>
        <w:pStyle w:val="Heading1"/>
        <w:spacing w:before="1"/>
      </w:pPr>
      <w:r>
        <w:t>Human Subjects Protection</w:t>
      </w:r>
    </w:p>
    <w:p w:rsidR="00E239AD" w:rsidRDefault="00E239AD">
      <w:pPr>
        <w:pStyle w:val="BodyText"/>
        <w:spacing w:before="8"/>
        <w:rPr>
          <w:b/>
          <w:sz w:val="44"/>
        </w:rPr>
      </w:pPr>
    </w:p>
    <w:p w:rsidR="00E239AD" w:rsidRDefault="00240F33">
      <w:pPr>
        <w:pStyle w:val="BodyText"/>
        <w:spacing w:line="312" w:lineRule="auto"/>
        <w:ind w:left="180" w:right="487"/>
      </w:pPr>
      <w:r>
        <w:t>When conducting research on human subjects, minimize harms and risks and maximize benefits; respect human dignity, privacy, and autonomy; take special precautions with vulnerable populations; and strive to distribute the benefits and burdens of research fa</w:t>
      </w:r>
      <w:r>
        <w:t>irly.</w:t>
      </w:r>
    </w:p>
    <w:p w:rsidR="00E239AD" w:rsidRDefault="00E239AD">
      <w:pPr>
        <w:pStyle w:val="BodyText"/>
        <w:spacing w:before="10"/>
        <w:rPr>
          <w:sz w:val="48"/>
        </w:rPr>
      </w:pPr>
    </w:p>
    <w:p w:rsidR="00E239AD" w:rsidRDefault="00240F33">
      <w:pPr>
        <w:pStyle w:val="BodyText"/>
        <w:ind w:left="271"/>
      </w:pPr>
      <w:r>
        <w:t>Adapted from</w:t>
      </w:r>
    </w:p>
    <w:p w:rsidR="00E239AD" w:rsidRDefault="00E239AD">
      <w:pPr>
        <w:pStyle w:val="BodyText"/>
        <w:spacing w:before="5"/>
        <w:rPr>
          <w:sz w:val="46"/>
        </w:rPr>
      </w:pPr>
    </w:p>
    <w:p w:rsidR="00E239AD" w:rsidRDefault="00240F33">
      <w:pPr>
        <w:spacing w:before="1"/>
        <w:ind w:left="180"/>
        <w:rPr>
          <w:i/>
          <w:sz w:val="38"/>
        </w:rPr>
      </w:pPr>
      <w:proofErr w:type="spellStart"/>
      <w:r>
        <w:rPr>
          <w:sz w:val="38"/>
        </w:rPr>
        <w:t>Shamoo</w:t>
      </w:r>
      <w:proofErr w:type="spellEnd"/>
      <w:r>
        <w:rPr>
          <w:sz w:val="38"/>
        </w:rPr>
        <w:t xml:space="preserve">, A., &amp; Resnik, D. (2015). </w:t>
      </w:r>
      <w:r>
        <w:rPr>
          <w:i/>
          <w:sz w:val="38"/>
        </w:rPr>
        <w:t>Responsible conduct of research (3rd edition).</w:t>
      </w:r>
    </w:p>
    <w:p w:rsidR="00E239AD" w:rsidRDefault="00E239AD">
      <w:pPr>
        <w:pStyle w:val="BodyText"/>
        <w:spacing w:before="5"/>
        <w:rPr>
          <w:i/>
          <w:sz w:val="46"/>
        </w:rPr>
      </w:pPr>
    </w:p>
    <w:p w:rsidR="00E239AD" w:rsidRDefault="00240F33">
      <w:pPr>
        <w:pStyle w:val="BodyText"/>
        <w:ind w:left="180"/>
      </w:pPr>
      <w:r>
        <w:t>New York: Oxford University Press.</w:t>
      </w:r>
    </w:p>
    <w:p w:rsidR="00E239AD" w:rsidRDefault="00E239AD">
      <w:pPr>
        <w:pStyle w:val="BodyText"/>
        <w:rPr>
          <w:sz w:val="20"/>
        </w:rPr>
      </w:pPr>
      <w:bookmarkStart w:id="0" w:name="_GoBack"/>
      <w:bookmarkEnd w:id="0"/>
    </w:p>
    <w:p w:rsidR="00E239AD" w:rsidRDefault="00E239AD">
      <w:pPr>
        <w:pStyle w:val="BodyText"/>
        <w:rPr>
          <w:sz w:val="20"/>
        </w:rPr>
      </w:pPr>
    </w:p>
    <w:p w:rsidR="00E239AD" w:rsidRDefault="00BB709F">
      <w:pPr>
        <w:pStyle w:val="BodyText"/>
        <w:spacing w:before="5"/>
        <w:rPr>
          <w:sz w:val="14"/>
        </w:rPr>
      </w:pPr>
      <w:r>
        <w:rPr>
          <w:noProof/>
        </w:rPr>
        <mc:AlternateContent>
          <mc:Choice Requires="wps">
            <w:drawing>
              <wp:inline distT="0" distB="0" distL="0" distR="0">
                <wp:extent cx="8360410" cy="739775"/>
                <wp:effectExtent l="0" t="0" r="21590" b="222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0410" cy="739775"/>
                        </a:xfrm>
                        <a:prstGeom prst="rect">
                          <a:avLst/>
                        </a:prstGeom>
                        <a:noFill/>
                        <a:ln w="12700">
                          <a:solidFill>
                            <a:srgbClr val="E42137"/>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239AD" w:rsidRDefault="00240F33">
                            <w:pPr>
                              <w:spacing w:line="270" w:lineRule="exact"/>
                              <w:ind w:left="20"/>
                              <w:rPr>
                                <w:rFonts w:ascii="Arial"/>
                                <w:sz w:val="24"/>
                              </w:rPr>
                            </w:pPr>
                            <w:r>
                              <w:rPr>
                                <w:rFonts w:ascii="Arial"/>
                                <w:sz w:val="24"/>
                              </w:rPr>
                              <w:t>CITE AS:</w:t>
                            </w:r>
                          </w:p>
                          <w:p w:rsidR="00E239AD" w:rsidRDefault="00240F33">
                            <w:pPr>
                              <w:spacing w:before="12" w:line="249" w:lineRule="auto"/>
                              <w:ind w:left="20" w:right="180"/>
                              <w:rPr>
                                <w:rFonts w:ascii="Arial"/>
                                <w:sz w:val="24"/>
                              </w:rPr>
                            </w:pPr>
                            <w:r>
                              <w:rPr>
                                <w:rFonts w:ascii="Arial"/>
                                <w:color w:val="E52138"/>
                                <w:sz w:val="24"/>
                              </w:rPr>
                              <w:t xml:space="preserve">Resnik, D. B. (2015, December 1). </w:t>
                            </w:r>
                            <w:r>
                              <w:rPr>
                                <w:rFonts w:ascii="Arial"/>
                                <w:i/>
                                <w:color w:val="E52138"/>
                                <w:sz w:val="24"/>
                              </w:rPr>
                              <w:t xml:space="preserve">What is ethics in research and why is it important? </w:t>
                            </w:r>
                            <w:r>
                              <w:rPr>
                                <w:rFonts w:ascii="Arial"/>
                                <w:color w:val="E52138"/>
                                <w:sz w:val="24"/>
                              </w:rPr>
                              <w:t xml:space="preserve">National Institutes of Health. </w:t>
                            </w:r>
                            <w:r>
                              <w:rPr>
                                <w:rFonts w:ascii="Arial"/>
                                <w:color w:val="E52138"/>
                                <w:sz w:val="24"/>
                                <w:u w:val="single" w:color="E52138"/>
                              </w:rPr>
                              <w:t>https://</w:t>
                            </w:r>
                            <w:r>
                              <w:rPr>
                                <w:rFonts w:ascii="Arial"/>
                                <w:color w:val="E52138"/>
                                <w:sz w:val="24"/>
                              </w:rPr>
                              <w:t xml:space="preserve"> </w:t>
                            </w:r>
                            <w:hyperlink r:id="rId5">
                              <w:r>
                                <w:rPr>
                                  <w:rFonts w:ascii="Arial"/>
                                  <w:color w:val="E52138"/>
                                  <w:sz w:val="24"/>
                                  <w:u w:val="single" w:color="E52138"/>
                                </w:rPr>
                                <w:t>www.niehs.nih.gov/research/resources/bioethics/whatis</w:t>
                              </w:r>
                            </w:hyperlink>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658.3pt;height: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3ohwIAABkFAAAOAAAAZHJzL2Uyb0RvYy54bWysVNuOmzAQfa/Uf7D8ngUSNhcUskpDUlXa&#10;XqTdfoCDTbBqbNd2Atuq/96xCdls96WqygMMnvHxnJkzXt51jUAnZixXMsfJTYwRk6WiXB5y/PVx&#10;N5pjZB2RlAglWY6fmMV3q7dvlq3O2FjVSlBmEIBIm7U6x7VzOosiW9asIfZGaSbBWSnTEAe/5hBR&#10;Q1pAb0Q0juNp1CpDtVElsxZWi96JVwG/qljpPleVZQ6JHENuLrxNeO/9O1otSXYwRNe8PKdB/iGL&#10;hnAJh16gCuIIOhr+CqrhpVFWVe6mVE2kqoqXLHAANkn8B5uHmmgWuEBxrL6Uyf4/2PLT6YtBnELv&#10;MJKkgRY9ss6hd6pDY1+dVtsMgh40hLkOln2kZ2r1vSq/WSTVpibywNbGqLZmhEJ2id8ZXW3tcawH&#10;2bcfFYVjyNGpANRVpvGAUAwE6NClp0tnfColLM4n0zhNwFWCbzZZzGa34QiSDbu1se49Uw3yRo4N&#10;dD6gk9O9dT4bkg0h/jCpdlyI0H0hUQspj2dx3BNTglPvDSzNYb8RBp0ICGibjpPJ7HywvQ7z0AWx&#10;dR8XXD6MZA13oG/BG+AQ+6df9nXaShpCHOGityFHIf0uoA1Zn61eRz8X8WI7387TUTqebkdpXBSj&#10;9W6Tjqa7ZHZbTIrNpkh+eQJJmtWcUiY9h0HTSfp3mjlPV6/Gi6pfcLXXJdmF53VJopdphPoDq+Eb&#10;2AWBeE306nDdvoOCeNXsFX0CqRjVzyvcL2DUyvzAqIVZzbH9fiSGYSQ+SJCbH+zBMIOxHwwiS9ia&#10;Y4dRb25cfwEcteGHGpB7QUu1BklWPKjlOYuzkGH+QvLnu8IP+PV/iHq+0Va/AQAA//8DAFBLAwQU&#10;AAYACAAAACEATDyzmd8AAAAGAQAADwAAAGRycy9kb3ducmV2LnhtbEyPzU7DMBCE70i8g7VI3KgT&#10;IiJI41TlpxdQD7Qg6M2NlyQ0Xkex2waenm0v5bKa1axmvs0ng23FDnvfOFIQjyIQSKUzDVUK3paz&#10;q1sQPmgyunWECn7Qw6Q4P8t1ZtyeXnG3CJXgEPKZVlCH0GVS+rJGq/3IdUjsfbne6sBrX0nT6z2H&#10;21ZeR1EqrW6IG2rd4UON5WaxtQpWd79PL+79cba8T56//ecmmVbzD6UuL4bpGETAIZyO4YDP6FAw&#10;09ptyXjRKuBHwnEevCROUxBrVnF6A7LI5X/84g8AAP//AwBQSwECLQAUAAYACAAAACEAtoM4kv4A&#10;AADhAQAAEwAAAAAAAAAAAAAAAAAAAAAAW0NvbnRlbnRfVHlwZXNdLnhtbFBLAQItABQABgAIAAAA&#10;IQA4/SH/1gAAAJQBAAALAAAAAAAAAAAAAAAAAC8BAABfcmVscy8ucmVsc1BLAQItABQABgAIAAAA&#10;IQA+7T3ohwIAABkFAAAOAAAAAAAAAAAAAAAAAC4CAABkcnMvZTJvRG9jLnhtbFBLAQItABQABgAI&#10;AAAAIQBMPLOZ3wAAAAYBAAAPAAAAAAAAAAAAAAAAAOEEAABkcnMvZG93bnJldi54bWxQSwUGAAAA&#10;AAQABADzAAAA7QUAAAAA&#10;" filled="f" strokecolor="#e42137" strokeweight="1pt">
                <v:textbox inset="0,0,0,0">
                  <w:txbxContent>
                    <w:p w:rsidR="00E239AD" w:rsidRDefault="00240F33">
                      <w:pPr>
                        <w:spacing w:line="270" w:lineRule="exact"/>
                        <w:ind w:left="20"/>
                        <w:rPr>
                          <w:rFonts w:ascii="Arial"/>
                          <w:sz w:val="24"/>
                        </w:rPr>
                      </w:pPr>
                      <w:r>
                        <w:rPr>
                          <w:rFonts w:ascii="Arial"/>
                          <w:sz w:val="24"/>
                        </w:rPr>
                        <w:t>CITE AS:</w:t>
                      </w:r>
                    </w:p>
                    <w:p w:rsidR="00E239AD" w:rsidRDefault="00240F33">
                      <w:pPr>
                        <w:spacing w:before="12" w:line="249" w:lineRule="auto"/>
                        <w:ind w:left="20" w:right="180"/>
                        <w:rPr>
                          <w:rFonts w:ascii="Arial"/>
                          <w:sz w:val="24"/>
                        </w:rPr>
                      </w:pPr>
                      <w:r>
                        <w:rPr>
                          <w:rFonts w:ascii="Arial"/>
                          <w:color w:val="E52138"/>
                          <w:sz w:val="24"/>
                        </w:rPr>
                        <w:t xml:space="preserve">Resnik, D. B. (2015, December 1). </w:t>
                      </w:r>
                      <w:r>
                        <w:rPr>
                          <w:rFonts w:ascii="Arial"/>
                          <w:i/>
                          <w:color w:val="E52138"/>
                          <w:sz w:val="24"/>
                        </w:rPr>
                        <w:t xml:space="preserve">What is ethics in research and why is it important? </w:t>
                      </w:r>
                      <w:r>
                        <w:rPr>
                          <w:rFonts w:ascii="Arial"/>
                          <w:color w:val="E52138"/>
                          <w:sz w:val="24"/>
                        </w:rPr>
                        <w:t xml:space="preserve">National Institutes of Health. </w:t>
                      </w:r>
                      <w:r>
                        <w:rPr>
                          <w:rFonts w:ascii="Arial"/>
                          <w:color w:val="E52138"/>
                          <w:sz w:val="24"/>
                          <w:u w:val="single" w:color="E52138"/>
                        </w:rPr>
                        <w:t>https://</w:t>
                      </w:r>
                      <w:r>
                        <w:rPr>
                          <w:rFonts w:ascii="Arial"/>
                          <w:color w:val="E52138"/>
                          <w:sz w:val="24"/>
                        </w:rPr>
                        <w:t xml:space="preserve"> </w:t>
                      </w:r>
                      <w:hyperlink r:id="rId6">
                        <w:r>
                          <w:rPr>
                            <w:rFonts w:ascii="Arial"/>
                            <w:color w:val="E52138"/>
                            <w:sz w:val="24"/>
                            <w:u w:val="single" w:color="E52138"/>
                          </w:rPr>
                          <w:t>www.niehs.nih.gov/research/resources/bioethics/whatis</w:t>
                        </w:r>
                      </w:hyperlink>
                    </w:p>
                  </w:txbxContent>
                </v:textbox>
                <w10:anchorlock/>
              </v:shape>
            </w:pict>
          </mc:Fallback>
        </mc:AlternateContent>
      </w:r>
    </w:p>
    <w:sectPr w:rsidR="00E239AD">
      <w:pgSz w:w="14400" w:h="18340"/>
      <w:pgMar w:top="0" w:right="2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AD"/>
    <w:rsid w:val="00240F33"/>
    <w:rsid w:val="00BB709F"/>
    <w:rsid w:val="00E2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2E19A-FBCC-45C5-804E-AAA1C9EF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80"/>
      <w:outlineLvl w:val="0"/>
    </w:pPr>
    <w:rPr>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8"/>
      <w:szCs w:val="3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ehs.nih.gov/research/resources/bioethics/whatis" TargetMode="External"/><Relationship Id="rId5" Type="http://schemas.openxmlformats.org/officeDocument/2006/relationships/hyperlink" Target="http://www.niehs.nih.gov/research/resources/bioethics/whatis" TargetMode="External"/><Relationship Id="rId4" Type="http://schemas.openxmlformats.org/officeDocument/2006/relationships/hyperlink" Target="http://www.niehs.nih.gov/research/resources/bioethics/wha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Resnik_NIH_2015.pdf</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Resnik_NIH_2015.pdf</dc:title>
  <dc:creator>Downs, Tessa</dc:creator>
  <cp:lastModifiedBy>Downs, Tessa</cp:lastModifiedBy>
  <cp:revision>3</cp:revision>
  <dcterms:created xsi:type="dcterms:W3CDTF">2020-07-21T19:01:00Z</dcterms:created>
  <dcterms:modified xsi:type="dcterms:W3CDTF">2020-07-21T19:07:00Z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2017-07-14T00:00:00Z</vt:filetime>
  </property>
  <property fmtid="{D5CDD505-2E9C-101B-9397-08002B2CF9AE}" pid="3" name="LastSaved">
    <vt:filetime>2020-07-21T00:00:00Z</vt:filetime>
  </property>
</Properties>
</file>